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D50" w:rsidRDefault="008F37FD" w:rsidP="00424D33">
      <w:pPr>
        <w:jc w:val="center"/>
        <w:rPr>
          <w:rFonts w:ascii="Times New Roman" w:hAnsi="Times New Roman" w:cs="Times New Roman"/>
          <w:b/>
          <w:sz w:val="28"/>
          <w:szCs w:val="28"/>
        </w:rPr>
      </w:pPr>
      <w:r>
        <w:rPr>
          <w:rFonts w:ascii="Times New Roman" w:hAnsi="Times New Roman" w:cs="Times New Roman"/>
          <w:b/>
          <w:sz w:val="28"/>
          <w:szCs w:val="28"/>
        </w:rPr>
        <w:t>«Астана» - «Маккаби Тель-Авив»</w:t>
      </w:r>
    </w:p>
    <w:p w:rsidR="008F37FD" w:rsidRDefault="008F37FD" w:rsidP="00424D33">
      <w:pPr>
        <w:jc w:val="center"/>
        <w:rPr>
          <w:rFonts w:ascii="Times New Roman" w:hAnsi="Times New Roman" w:cs="Times New Roman"/>
          <w:b/>
          <w:sz w:val="28"/>
          <w:szCs w:val="28"/>
        </w:rPr>
      </w:pPr>
      <w:r>
        <w:rPr>
          <w:rFonts w:ascii="Times New Roman" w:hAnsi="Times New Roman" w:cs="Times New Roman"/>
          <w:b/>
          <w:sz w:val="28"/>
          <w:szCs w:val="28"/>
        </w:rPr>
        <w:t>Прогноз на футбольный матч.</w:t>
      </w:r>
    </w:p>
    <w:p w:rsidR="008F37FD" w:rsidRDefault="008F37FD" w:rsidP="00424D33">
      <w:pPr>
        <w:jc w:val="center"/>
        <w:rPr>
          <w:rFonts w:ascii="Times New Roman" w:hAnsi="Times New Roman" w:cs="Times New Roman"/>
          <w:b/>
          <w:sz w:val="28"/>
          <w:szCs w:val="28"/>
        </w:rPr>
      </w:pPr>
      <w:r>
        <w:rPr>
          <w:rFonts w:ascii="Times New Roman" w:hAnsi="Times New Roman" w:cs="Times New Roman"/>
          <w:b/>
          <w:sz w:val="28"/>
          <w:szCs w:val="28"/>
        </w:rPr>
        <w:t>19.10.2017 – 18:00 по мск</w:t>
      </w:r>
    </w:p>
    <w:p w:rsidR="008F37FD" w:rsidRDefault="008F37FD" w:rsidP="00424D33">
      <w:pPr>
        <w:jc w:val="center"/>
        <w:rPr>
          <w:rFonts w:ascii="Times New Roman" w:hAnsi="Times New Roman" w:cs="Times New Roman"/>
          <w:b/>
          <w:sz w:val="28"/>
          <w:szCs w:val="28"/>
        </w:rPr>
      </w:pPr>
      <w:r>
        <w:rPr>
          <w:rFonts w:ascii="Times New Roman" w:hAnsi="Times New Roman" w:cs="Times New Roman"/>
          <w:b/>
          <w:sz w:val="28"/>
          <w:szCs w:val="28"/>
        </w:rPr>
        <w:t>Лига Европы УЕФА</w:t>
      </w:r>
    </w:p>
    <w:p w:rsidR="008F37FD" w:rsidRDefault="008F37FD" w:rsidP="00424D33">
      <w:pPr>
        <w:jc w:val="center"/>
        <w:rPr>
          <w:rFonts w:ascii="Times New Roman" w:hAnsi="Times New Roman" w:cs="Times New Roman"/>
          <w:sz w:val="28"/>
          <w:szCs w:val="28"/>
        </w:rPr>
      </w:pPr>
      <w:r>
        <w:rPr>
          <w:rFonts w:ascii="Times New Roman" w:hAnsi="Times New Roman" w:cs="Times New Roman"/>
          <w:sz w:val="28"/>
          <w:szCs w:val="28"/>
        </w:rPr>
        <w:t>В 3 туре Лиги Европы УЕФА пройдет матч между «Астана» и «Маккаби Тель-Авив»</w:t>
      </w:r>
    </w:p>
    <w:p w:rsidR="008F37FD" w:rsidRDefault="008F37FD" w:rsidP="00424D33">
      <w:pPr>
        <w:jc w:val="center"/>
        <w:rPr>
          <w:rFonts w:ascii="Times New Roman" w:hAnsi="Times New Roman" w:cs="Times New Roman"/>
          <w:b/>
          <w:sz w:val="28"/>
          <w:szCs w:val="28"/>
        </w:rPr>
      </w:pPr>
      <w:r>
        <w:rPr>
          <w:rFonts w:ascii="Times New Roman" w:hAnsi="Times New Roman" w:cs="Times New Roman"/>
          <w:b/>
          <w:sz w:val="28"/>
          <w:szCs w:val="28"/>
        </w:rPr>
        <w:t>Стадион: «Астана Арена»</w:t>
      </w:r>
    </w:p>
    <w:p w:rsidR="008F37FD" w:rsidRDefault="008F37FD" w:rsidP="008F37FD">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«Астана»</w:t>
      </w:r>
    </w:p>
    <w:p w:rsidR="008F37FD" w:rsidRDefault="008F37FD" w:rsidP="00AA6402">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8F37FD">
        <w:rPr>
          <w:rFonts w:ascii="Times New Roman" w:hAnsi="Times New Roman" w:cs="Times New Roman"/>
          <w:color w:val="000000"/>
          <w:sz w:val="28"/>
          <w:szCs w:val="28"/>
          <w:shd w:val="clear" w:color="auto" w:fill="FFFFFF"/>
        </w:rPr>
        <w:t>В очном поединке Астаны и Маккаби букмекеры считают фаворитом казахстанский клуб, оценивая вероятность его победы чуть ниже 50%. Фактор своего поля в этой игре может стать решающим – Астана очень хорошо играет дома и, например, из девяти предыдущих поединков в родных стенах в Лиге Европы проиграла лишь раз, одержав четыре победы и четыре раза сыграв вничью. Причем только в проигранном поединке она пропустила больше одного мяча, а в четырех случаях не пропускала вовсе. Для сравнения, за девять последних гостевых матчей в Лиге Европы Астана потерпела шесть поражений, победила всего два раза и в шести предыдущих поединках пропускала больше одного мяча.</w:t>
      </w:r>
      <w:r w:rsidRPr="008F37FD">
        <w:rPr>
          <w:rFonts w:ascii="Times New Roman" w:hAnsi="Times New Roman" w:cs="Times New Roman"/>
          <w:sz w:val="28"/>
          <w:szCs w:val="28"/>
        </w:rPr>
        <w:t xml:space="preserve"> </w:t>
      </w:r>
    </w:p>
    <w:p w:rsidR="008F37FD" w:rsidRPr="00C1289D" w:rsidRDefault="008F37FD" w:rsidP="008F37FD">
      <w:pPr>
        <w:spacing w:line="360" w:lineRule="auto"/>
        <w:rPr>
          <w:rFonts w:ascii="Times New Roman" w:hAnsi="Times New Roman" w:cs="Times New Roman"/>
          <w:b/>
          <w:sz w:val="28"/>
          <w:szCs w:val="28"/>
        </w:rPr>
      </w:pPr>
      <w:r>
        <w:rPr>
          <w:rFonts w:ascii="Times New Roman" w:hAnsi="Times New Roman" w:cs="Times New Roman"/>
          <w:sz w:val="28"/>
          <w:szCs w:val="28"/>
        </w:rPr>
        <w:tab/>
      </w:r>
      <w:r w:rsidRPr="00C1289D">
        <w:rPr>
          <w:rFonts w:ascii="Times New Roman" w:hAnsi="Times New Roman" w:cs="Times New Roman"/>
          <w:b/>
          <w:sz w:val="28"/>
          <w:szCs w:val="28"/>
        </w:rPr>
        <w:t>«Маккаби Тель-Авив»</w:t>
      </w:r>
    </w:p>
    <w:p w:rsidR="008F37FD" w:rsidRDefault="008F37FD" w:rsidP="00AA6402">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Маккаби в последнее время демонстрировала хорошие результаты и дома, и в гостах. Израильтяне побеждали в четырех из пяти предыдущих выездных поединках в Лиге Европы, пропустив лишь один гол. Кстати, </w:t>
      </w:r>
      <w:r w:rsidR="00C1289D">
        <w:rPr>
          <w:rFonts w:ascii="Times New Roman" w:hAnsi="Times New Roman" w:cs="Times New Roman"/>
          <w:sz w:val="28"/>
          <w:szCs w:val="28"/>
        </w:rPr>
        <w:t>ни оидн из десяти последних выездных матчей Мааккаби не завершился вничью – 6 побед и 4 поражения. Но в предстоящем матче именно ничья выглядит наиболее вероятным исходом, который в большей степени устроит Маккаби, тогда как для Астаны может стать роковым в борьбе за выход в плей-офф.</w:t>
      </w:r>
    </w:p>
    <w:p w:rsidR="00C1289D" w:rsidRDefault="00C1289D" w:rsidP="00C1289D">
      <w:pPr>
        <w:spacing w:line="360" w:lineRule="auto"/>
        <w:ind w:firstLine="708"/>
        <w:rPr>
          <w:rFonts w:ascii="Times New Roman" w:hAnsi="Times New Roman" w:cs="Times New Roman"/>
          <w:sz w:val="28"/>
          <w:szCs w:val="28"/>
        </w:rPr>
      </w:pPr>
      <w:r w:rsidRPr="002113FF">
        <w:rPr>
          <w:rFonts w:ascii="Times New Roman" w:hAnsi="Times New Roman" w:cs="Times New Roman"/>
          <w:b/>
          <w:sz w:val="28"/>
          <w:szCs w:val="28"/>
        </w:rPr>
        <w:t>Прогноз</w:t>
      </w:r>
      <w:r w:rsidR="002113FF">
        <w:rPr>
          <w:rFonts w:ascii="Times New Roman" w:hAnsi="Times New Roman" w:cs="Times New Roman"/>
          <w:sz w:val="28"/>
          <w:szCs w:val="28"/>
        </w:rPr>
        <w:t>:</w:t>
      </w:r>
    </w:p>
    <w:p w:rsidR="00C1289D" w:rsidRDefault="00C1289D" w:rsidP="00AA6402">
      <w:pPr>
        <w:spacing w:line="360" w:lineRule="auto"/>
        <w:ind w:firstLine="708"/>
        <w:jc w:val="both"/>
        <w:rPr>
          <w:rFonts w:ascii="Times New Roman" w:hAnsi="Times New Roman" w:cs="Times New Roman"/>
          <w:sz w:val="28"/>
          <w:szCs w:val="28"/>
        </w:rPr>
      </w:pPr>
      <w:r w:rsidRPr="00C1289D">
        <w:rPr>
          <w:rFonts w:ascii="Times New Roman" w:hAnsi="Times New Roman" w:cs="Times New Roman"/>
          <w:color w:val="000000"/>
          <w:sz w:val="28"/>
          <w:szCs w:val="28"/>
          <w:shd w:val="clear" w:color="auto" w:fill="FFFFFF"/>
        </w:rPr>
        <w:lastRenderedPageBreak/>
        <w:t>Астана за два стартовых тура набрала всего одно очко</w:t>
      </w:r>
      <w:r>
        <w:rPr>
          <w:rFonts w:ascii="Times New Roman" w:hAnsi="Times New Roman" w:cs="Times New Roman"/>
          <w:color w:val="000000"/>
          <w:sz w:val="28"/>
          <w:szCs w:val="28"/>
          <w:shd w:val="clear" w:color="auto" w:fill="FFFFFF"/>
        </w:rPr>
        <w:t xml:space="preserve">: </w:t>
      </w:r>
      <w:r w:rsidRPr="00C1289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поделив</w:t>
      </w:r>
      <w:r w:rsidRPr="00C1289D">
        <w:rPr>
          <w:rFonts w:ascii="Times New Roman" w:hAnsi="Times New Roman" w:cs="Times New Roman"/>
          <w:color w:val="000000"/>
          <w:sz w:val="28"/>
          <w:szCs w:val="28"/>
          <w:shd w:val="clear" w:color="auto" w:fill="FFFFFF"/>
        </w:rPr>
        <w:t xml:space="preserve"> очки с Вильярреалом, сыграв 0:0. Интересно, что если в обоих матчах с участием Астаны забивали и хозяева, и гости, то в обоих поединках Маккаби минимум одна команда не забивала вовсе, а в целом болельщики за эти две игры увидели всего один мяч.</w:t>
      </w:r>
      <w:r w:rsidRPr="00C1289D">
        <w:rPr>
          <w:rFonts w:ascii="Times New Roman" w:hAnsi="Times New Roman" w:cs="Times New Roman"/>
          <w:sz w:val="28"/>
          <w:szCs w:val="28"/>
        </w:rPr>
        <w:tab/>
      </w:r>
    </w:p>
    <w:p w:rsidR="00C1289D" w:rsidRDefault="00C1289D" w:rsidP="00C1289D">
      <w:pPr>
        <w:spacing w:line="360" w:lineRule="auto"/>
        <w:ind w:firstLine="708"/>
        <w:rPr>
          <w:rFonts w:ascii="Times New Roman" w:hAnsi="Times New Roman" w:cs="Times New Roman"/>
          <w:sz w:val="28"/>
          <w:szCs w:val="28"/>
        </w:rPr>
      </w:pPr>
      <w:r>
        <w:rPr>
          <w:rFonts w:ascii="Times New Roman" w:hAnsi="Times New Roman" w:cs="Times New Roman"/>
          <w:sz w:val="28"/>
          <w:szCs w:val="28"/>
        </w:rPr>
        <w:t>Прогноз: ТМ 2,5</w:t>
      </w:r>
    </w:p>
    <w:p w:rsidR="00C1289D" w:rsidRDefault="00C1289D" w:rsidP="00C1289D">
      <w:pPr>
        <w:spacing w:line="360" w:lineRule="auto"/>
        <w:ind w:firstLine="708"/>
        <w:rPr>
          <w:rFonts w:ascii="Times New Roman" w:hAnsi="Times New Roman" w:cs="Times New Roman"/>
          <w:sz w:val="28"/>
          <w:szCs w:val="28"/>
        </w:rPr>
      </w:pPr>
      <w:r>
        <w:rPr>
          <w:rFonts w:ascii="Times New Roman" w:hAnsi="Times New Roman" w:cs="Times New Roman"/>
          <w:sz w:val="28"/>
          <w:szCs w:val="28"/>
        </w:rPr>
        <w:t>Коэффициент: 1,63</w:t>
      </w:r>
    </w:p>
    <w:p w:rsidR="00C1289D" w:rsidRDefault="00C1289D" w:rsidP="00C1289D">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«БАТЭ» - «Кельн»</w:t>
      </w:r>
    </w:p>
    <w:p w:rsidR="00C1289D" w:rsidRDefault="00C1289D" w:rsidP="00C1289D">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 xml:space="preserve">Прогноз на футбольный матч. </w:t>
      </w:r>
    </w:p>
    <w:p w:rsidR="00C1289D" w:rsidRDefault="00C1289D" w:rsidP="00C1289D">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19.10.2017 – 20-00 по мск</w:t>
      </w:r>
    </w:p>
    <w:p w:rsidR="00C1289D" w:rsidRDefault="00C1289D" w:rsidP="00C1289D">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В 3 туре Лиги Европы УЕФА пройдет матч между «БАТЭ» и «Кельн»</w:t>
      </w:r>
    </w:p>
    <w:p w:rsidR="00C1289D" w:rsidRDefault="00C1289D" w:rsidP="00C1289D">
      <w:pPr>
        <w:spacing w:line="360" w:lineRule="auto"/>
        <w:ind w:firstLine="708"/>
        <w:jc w:val="center"/>
        <w:rPr>
          <w:rFonts w:ascii="Times New Roman" w:hAnsi="Times New Roman" w:cs="Times New Roman"/>
          <w:b/>
          <w:sz w:val="28"/>
          <w:szCs w:val="28"/>
        </w:rPr>
      </w:pPr>
      <w:r w:rsidRPr="00C1289D">
        <w:rPr>
          <w:rFonts w:ascii="Times New Roman" w:hAnsi="Times New Roman" w:cs="Times New Roman"/>
          <w:b/>
          <w:sz w:val="28"/>
          <w:szCs w:val="28"/>
        </w:rPr>
        <w:t>Стадион:</w:t>
      </w:r>
      <w:r>
        <w:rPr>
          <w:rFonts w:ascii="Times New Roman" w:hAnsi="Times New Roman" w:cs="Times New Roman"/>
          <w:b/>
          <w:sz w:val="28"/>
          <w:szCs w:val="28"/>
        </w:rPr>
        <w:t xml:space="preserve"> «</w:t>
      </w:r>
      <w:r w:rsidR="00AA6402">
        <w:rPr>
          <w:rFonts w:ascii="Times New Roman" w:hAnsi="Times New Roman" w:cs="Times New Roman"/>
          <w:b/>
          <w:sz w:val="28"/>
          <w:szCs w:val="28"/>
        </w:rPr>
        <w:t>Борисов»</w:t>
      </w:r>
    </w:p>
    <w:p w:rsidR="00AA6402" w:rsidRDefault="00AA6402" w:rsidP="00AA6402">
      <w:pPr>
        <w:spacing w:line="360" w:lineRule="auto"/>
        <w:ind w:firstLine="708"/>
        <w:rPr>
          <w:rFonts w:ascii="Times New Roman" w:hAnsi="Times New Roman" w:cs="Times New Roman"/>
          <w:b/>
          <w:sz w:val="28"/>
          <w:szCs w:val="28"/>
        </w:rPr>
      </w:pPr>
      <w:r w:rsidRPr="00AA6402">
        <w:rPr>
          <w:rFonts w:ascii="Times New Roman" w:hAnsi="Times New Roman" w:cs="Times New Roman"/>
          <w:b/>
          <w:sz w:val="28"/>
          <w:szCs w:val="28"/>
        </w:rPr>
        <w:tab/>
        <w:t>«</w:t>
      </w:r>
      <w:r>
        <w:rPr>
          <w:rFonts w:ascii="Times New Roman" w:hAnsi="Times New Roman" w:cs="Times New Roman"/>
          <w:b/>
          <w:sz w:val="28"/>
          <w:szCs w:val="28"/>
        </w:rPr>
        <w:t>Кельн</w:t>
      </w:r>
      <w:r w:rsidRPr="00AA6402">
        <w:rPr>
          <w:rFonts w:ascii="Times New Roman" w:hAnsi="Times New Roman" w:cs="Times New Roman"/>
          <w:b/>
          <w:sz w:val="28"/>
          <w:szCs w:val="28"/>
        </w:rPr>
        <w:t>»</w:t>
      </w:r>
    </w:p>
    <w:p w:rsidR="00AA6402" w:rsidRDefault="00AA6402" w:rsidP="00AA6402">
      <w:pPr>
        <w:pStyle w:val="a3"/>
        <w:shd w:val="clear" w:color="auto" w:fill="FFFFFF"/>
        <w:spacing w:before="0" w:beforeAutospacing="0" w:after="150" w:afterAutospacing="0" w:line="360" w:lineRule="auto"/>
        <w:jc w:val="both"/>
        <w:rPr>
          <w:color w:val="000000"/>
          <w:sz w:val="28"/>
          <w:szCs w:val="28"/>
        </w:rPr>
      </w:pPr>
      <w:r>
        <w:rPr>
          <w:b/>
          <w:sz w:val="28"/>
          <w:szCs w:val="28"/>
        </w:rPr>
        <w:tab/>
      </w:r>
      <w:r w:rsidRPr="00AA6402">
        <w:rPr>
          <w:color w:val="000000"/>
          <w:sz w:val="28"/>
          <w:szCs w:val="28"/>
        </w:rPr>
        <w:t>В этой игре букмекеры отдают предпочтение гостям, оценивая вероятность их победы немногим ниже 50%. Чем это обусловлено сложно понять. Да, Кельн представитель одного из сильнейших чемпионатов. Но, во-первых, у команды нет опыта выступлений в Еврокубках – в Лиге Европы она дебютант. Во-вторых, начало нынешнего сезона показало, что качество игры Кельна стало гораздо ниже по сравнению с прошлым удачным футбольным годом и он сходу оказался на самом дне турнирной таблицы чемпионата Германии. В-третьих, за два первых тура групповой стадии Лиги Европы ни одного очка Кельн набрать не смог: он проиграл на выезде Арсеналу со счетом 1:3, хотя выиграл первый тайм 1-0, а затем проиграл дома Црвене Звезде 0:1.</w:t>
      </w:r>
      <w:r w:rsidRPr="00AA6402">
        <w:rPr>
          <w:color w:val="555555"/>
          <w:sz w:val="28"/>
          <w:szCs w:val="28"/>
        </w:rPr>
        <w:t xml:space="preserve"> </w:t>
      </w:r>
      <w:r w:rsidRPr="00AA6402">
        <w:rPr>
          <w:color w:val="000000"/>
          <w:sz w:val="28"/>
          <w:szCs w:val="28"/>
        </w:rPr>
        <w:t>Учитывая проблемы Кельна в Бундеслиге, в Борисов команда может по</w:t>
      </w:r>
      <w:r w:rsidR="00765783">
        <w:rPr>
          <w:color w:val="000000"/>
          <w:sz w:val="28"/>
          <w:szCs w:val="28"/>
        </w:rPr>
        <w:t>ехать без ряда ключевых футболи</w:t>
      </w:r>
      <w:r w:rsidRPr="00AA6402">
        <w:rPr>
          <w:color w:val="000000"/>
          <w:sz w:val="28"/>
          <w:szCs w:val="28"/>
        </w:rPr>
        <w:t xml:space="preserve">тов – на кону сохранение </w:t>
      </w:r>
      <w:r w:rsidRPr="00AA6402">
        <w:rPr>
          <w:color w:val="000000"/>
          <w:sz w:val="28"/>
          <w:szCs w:val="28"/>
        </w:rPr>
        <w:lastRenderedPageBreak/>
        <w:t>прописки в высшем дивизионе Германии и сейчас Кельну не до еврокубковых баталий.</w:t>
      </w:r>
    </w:p>
    <w:p w:rsidR="00AA6402" w:rsidRDefault="00AA6402" w:rsidP="00AA6402">
      <w:pPr>
        <w:pStyle w:val="a3"/>
        <w:shd w:val="clear" w:color="auto" w:fill="FFFFFF"/>
        <w:spacing w:before="0" w:beforeAutospacing="0" w:after="150" w:afterAutospacing="0" w:line="360" w:lineRule="auto"/>
        <w:jc w:val="both"/>
        <w:rPr>
          <w:color w:val="000000"/>
          <w:sz w:val="28"/>
          <w:szCs w:val="28"/>
        </w:rPr>
      </w:pPr>
      <w:r>
        <w:rPr>
          <w:color w:val="000000"/>
          <w:sz w:val="28"/>
          <w:szCs w:val="28"/>
        </w:rPr>
        <w:tab/>
        <w:t>«</w:t>
      </w:r>
      <w:r w:rsidRPr="00AA6402">
        <w:rPr>
          <w:b/>
          <w:color w:val="000000"/>
          <w:sz w:val="28"/>
          <w:szCs w:val="28"/>
        </w:rPr>
        <w:t>БАТЭ</w:t>
      </w:r>
      <w:r>
        <w:rPr>
          <w:color w:val="000000"/>
          <w:sz w:val="28"/>
          <w:szCs w:val="28"/>
        </w:rPr>
        <w:t>»</w:t>
      </w:r>
    </w:p>
    <w:p w:rsidR="00AA6402" w:rsidRDefault="00AA6402" w:rsidP="00AA6402">
      <w:pPr>
        <w:pStyle w:val="a3"/>
        <w:shd w:val="clear" w:color="auto" w:fill="FFFFFF"/>
        <w:spacing w:before="0" w:beforeAutospacing="0" w:after="150" w:afterAutospacing="0" w:line="360" w:lineRule="auto"/>
        <w:jc w:val="both"/>
        <w:rPr>
          <w:color w:val="000000"/>
          <w:sz w:val="28"/>
          <w:szCs w:val="28"/>
          <w:shd w:val="clear" w:color="auto" w:fill="FFFFFF"/>
        </w:rPr>
      </w:pPr>
      <w:r>
        <w:rPr>
          <w:color w:val="000000"/>
          <w:sz w:val="28"/>
          <w:szCs w:val="28"/>
        </w:rPr>
        <w:tab/>
      </w:r>
      <w:r w:rsidRPr="00AA6402">
        <w:rPr>
          <w:color w:val="000000"/>
          <w:sz w:val="28"/>
          <w:szCs w:val="28"/>
          <w:shd w:val="clear" w:color="auto" w:fill="FFFFFF"/>
        </w:rPr>
        <w:t>БАТЭ привычен к условиям игры и в национальном первенстве, и на международной арене. Команда не лучшим образом стартовала в Лиге Европы, набрав за два первых тура одно очко. Но она сыграла вничью 1:1 на выезде с Црвеной Звездой и сыграет во втором круге с сербами дома, имея преимущество в борьбе за второе место. Арсеналу БАТЭ проиграл на своем поле 2:4, но «Канониры» изначально стояли особняком в этой группе, так что переоценивать значимости этого результата не стоит. В конце концов, вполне возможно, что Арсенал в итоге выиграет все шесть матчей групповой стадии. Для БАТЭ же важно обыграть дома Кельн, чтобы догнать по очкам Црвену Звезду.</w:t>
      </w:r>
    </w:p>
    <w:p w:rsidR="00AA6402" w:rsidRDefault="00AA6402" w:rsidP="00AA6402">
      <w:pPr>
        <w:pStyle w:val="a3"/>
        <w:shd w:val="clear" w:color="auto" w:fill="FFFFFF"/>
        <w:spacing w:before="0" w:beforeAutospacing="0" w:after="150" w:afterAutospacing="0" w:line="360" w:lineRule="auto"/>
        <w:jc w:val="both"/>
        <w:rPr>
          <w:color w:val="000000"/>
          <w:sz w:val="28"/>
          <w:szCs w:val="28"/>
          <w:shd w:val="clear" w:color="auto" w:fill="FFFFFF"/>
        </w:rPr>
      </w:pPr>
      <w:r>
        <w:rPr>
          <w:color w:val="000000"/>
          <w:sz w:val="28"/>
          <w:szCs w:val="28"/>
          <w:shd w:val="clear" w:color="auto" w:fill="FFFFFF"/>
        </w:rPr>
        <w:tab/>
      </w:r>
      <w:r w:rsidRPr="002113FF">
        <w:rPr>
          <w:b/>
          <w:color w:val="000000"/>
          <w:sz w:val="28"/>
          <w:szCs w:val="28"/>
          <w:shd w:val="clear" w:color="auto" w:fill="FFFFFF"/>
        </w:rPr>
        <w:t>Прогноз</w:t>
      </w:r>
      <w:r w:rsidR="002113FF">
        <w:rPr>
          <w:color w:val="000000"/>
          <w:sz w:val="28"/>
          <w:szCs w:val="28"/>
          <w:shd w:val="clear" w:color="auto" w:fill="FFFFFF"/>
        </w:rPr>
        <w:t>:</w:t>
      </w:r>
    </w:p>
    <w:p w:rsidR="00AA6402" w:rsidRDefault="00AA6402" w:rsidP="00AA6402">
      <w:pPr>
        <w:pStyle w:val="a3"/>
        <w:shd w:val="clear" w:color="auto" w:fill="FFFFFF"/>
        <w:spacing w:before="0" w:beforeAutospacing="0" w:after="150" w:afterAutospacing="0" w:line="360" w:lineRule="auto"/>
        <w:jc w:val="both"/>
        <w:rPr>
          <w:color w:val="000000"/>
          <w:sz w:val="28"/>
          <w:szCs w:val="28"/>
          <w:shd w:val="clear" w:color="auto" w:fill="FFFFFF"/>
        </w:rPr>
      </w:pPr>
      <w:r>
        <w:rPr>
          <w:color w:val="000000"/>
          <w:sz w:val="28"/>
          <w:szCs w:val="28"/>
          <w:shd w:val="clear" w:color="auto" w:fill="FFFFFF"/>
        </w:rPr>
        <w:tab/>
      </w:r>
      <w:r w:rsidRPr="00AA6402">
        <w:rPr>
          <w:color w:val="000000"/>
          <w:sz w:val="28"/>
          <w:szCs w:val="28"/>
          <w:shd w:val="clear" w:color="auto" w:fill="FFFFFF"/>
        </w:rPr>
        <w:t> В данном случае даже победа хозяев с форой (0) станет достаточно выгодным вариантом для ставки, учитывая высокие котировки букмекеров на простую победу БАТЭ.</w:t>
      </w:r>
    </w:p>
    <w:p w:rsidR="00AA6402" w:rsidRDefault="00AA6402" w:rsidP="00AA6402">
      <w:pPr>
        <w:pStyle w:val="a3"/>
        <w:shd w:val="clear" w:color="auto" w:fill="FFFFFF"/>
        <w:spacing w:before="0" w:beforeAutospacing="0" w:after="150" w:afterAutospacing="0" w:line="360" w:lineRule="auto"/>
        <w:jc w:val="both"/>
        <w:rPr>
          <w:color w:val="000000"/>
          <w:sz w:val="28"/>
          <w:szCs w:val="28"/>
          <w:shd w:val="clear" w:color="auto" w:fill="FFFFFF"/>
        </w:rPr>
      </w:pPr>
      <w:r>
        <w:rPr>
          <w:color w:val="000000"/>
          <w:sz w:val="28"/>
          <w:szCs w:val="28"/>
          <w:shd w:val="clear" w:color="auto" w:fill="FFFFFF"/>
        </w:rPr>
        <w:tab/>
        <w:t>Прогноз: победа БАТЭ с форой (0)</w:t>
      </w:r>
    </w:p>
    <w:p w:rsidR="00AA6402" w:rsidRDefault="00AA6402" w:rsidP="00AA6402">
      <w:pPr>
        <w:pStyle w:val="a3"/>
        <w:shd w:val="clear" w:color="auto" w:fill="FFFFFF"/>
        <w:spacing w:before="0" w:beforeAutospacing="0" w:after="150" w:afterAutospacing="0" w:line="360" w:lineRule="auto"/>
        <w:jc w:val="both"/>
        <w:rPr>
          <w:color w:val="000000"/>
          <w:sz w:val="28"/>
          <w:szCs w:val="28"/>
          <w:shd w:val="clear" w:color="auto" w:fill="FFFFFF"/>
        </w:rPr>
      </w:pPr>
      <w:r>
        <w:rPr>
          <w:color w:val="000000"/>
          <w:sz w:val="28"/>
          <w:szCs w:val="28"/>
          <w:shd w:val="clear" w:color="auto" w:fill="FFFFFF"/>
        </w:rPr>
        <w:tab/>
        <w:t>Коэффициент: 2,35</w:t>
      </w:r>
    </w:p>
    <w:p w:rsidR="00AA6402" w:rsidRDefault="00AA6402" w:rsidP="00AA6402">
      <w:pPr>
        <w:pStyle w:val="a3"/>
        <w:shd w:val="clear" w:color="auto" w:fill="FFFFFF"/>
        <w:spacing w:before="0" w:beforeAutospacing="0" w:after="150" w:afterAutospacing="0" w:line="360" w:lineRule="auto"/>
        <w:jc w:val="center"/>
        <w:rPr>
          <w:b/>
          <w:color w:val="000000"/>
          <w:sz w:val="28"/>
          <w:szCs w:val="28"/>
          <w:shd w:val="clear" w:color="auto" w:fill="FFFFFF"/>
        </w:rPr>
      </w:pPr>
      <w:r>
        <w:rPr>
          <w:b/>
          <w:color w:val="000000"/>
          <w:sz w:val="28"/>
          <w:szCs w:val="28"/>
          <w:shd w:val="clear" w:color="auto" w:fill="FFFFFF"/>
        </w:rPr>
        <w:t xml:space="preserve">«Заря» - «Герта» </w:t>
      </w:r>
    </w:p>
    <w:p w:rsidR="00AA6402" w:rsidRDefault="00AA6402" w:rsidP="00AA6402">
      <w:pPr>
        <w:pStyle w:val="a3"/>
        <w:shd w:val="clear" w:color="auto" w:fill="FFFFFF"/>
        <w:spacing w:before="0" w:beforeAutospacing="0" w:after="150" w:afterAutospacing="0" w:line="360" w:lineRule="auto"/>
        <w:jc w:val="center"/>
        <w:rPr>
          <w:b/>
          <w:color w:val="000000"/>
          <w:sz w:val="28"/>
          <w:szCs w:val="28"/>
          <w:shd w:val="clear" w:color="auto" w:fill="FFFFFF"/>
        </w:rPr>
      </w:pPr>
      <w:r>
        <w:rPr>
          <w:b/>
          <w:color w:val="000000"/>
          <w:sz w:val="28"/>
          <w:szCs w:val="28"/>
          <w:shd w:val="clear" w:color="auto" w:fill="FFFFFF"/>
        </w:rPr>
        <w:t>Прогноз на футбольный матч.</w:t>
      </w:r>
    </w:p>
    <w:p w:rsidR="00AA6402" w:rsidRDefault="00AA6402" w:rsidP="00AA6402">
      <w:pPr>
        <w:pStyle w:val="a3"/>
        <w:shd w:val="clear" w:color="auto" w:fill="FFFFFF"/>
        <w:spacing w:before="0" w:beforeAutospacing="0" w:after="150" w:afterAutospacing="0" w:line="360" w:lineRule="auto"/>
        <w:jc w:val="center"/>
        <w:rPr>
          <w:b/>
          <w:color w:val="000000"/>
          <w:sz w:val="28"/>
          <w:szCs w:val="28"/>
          <w:shd w:val="clear" w:color="auto" w:fill="FFFFFF"/>
        </w:rPr>
      </w:pPr>
      <w:r>
        <w:rPr>
          <w:b/>
          <w:color w:val="000000"/>
          <w:sz w:val="28"/>
          <w:szCs w:val="28"/>
          <w:shd w:val="clear" w:color="auto" w:fill="FFFFFF"/>
        </w:rPr>
        <w:t>19.10.2017 – 20.00 по мск</w:t>
      </w:r>
    </w:p>
    <w:p w:rsidR="00AA6402" w:rsidRDefault="00AA6402" w:rsidP="00AA6402">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В 3 туре Лиги Европы УЕФА пройдет матч между «Заря» и «Герта»</w:t>
      </w:r>
    </w:p>
    <w:p w:rsidR="00AA6402" w:rsidRDefault="00AA6402" w:rsidP="00AA6402">
      <w:pPr>
        <w:spacing w:line="360" w:lineRule="auto"/>
        <w:ind w:firstLine="708"/>
        <w:jc w:val="center"/>
        <w:rPr>
          <w:rFonts w:ascii="Times New Roman" w:hAnsi="Times New Roman" w:cs="Times New Roman"/>
          <w:b/>
          <w:sz w:val="28"/>
          <w:szCs w:val="28"/>
        </w:rPr>
      </w:pPr>
      <w:r w:rsidRPr="00AA6402">
        <w:rPr>
          <w:rFonts w:ascii="Times New Roman" w:hAnsi="Times New Roman" w:cs="Times New Roman"/>
          <w:b/>
          <w:sz w:val="28"/>
          <w:szCs w:val="28"/>
        </w:rPr>
        <w:t>Стадион: «Арена Львов»</w:t>
      </w:r>
    </w:p>
    <w:p w:rsidR="00AA6402" w:rsidRDefault="00AA6402" w:rsidP="00AA6402">
      <w:pPr>
        <w:spacing w:line="360" w:lineRule="auto"/>
        <w:ind w:firstLine="70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«Заря»</w:t>
      </w:r>
    </w:p>
    <w:p w:rsidR="00AA6402" w:rsidRDefault="00AA6402" w:rsidP="00AA6402">
      <w:pPr>
        <w:spacing w:line="360" w:lineRule="auto"/>
        <w:ind w:firstLine="708"/>
        <w:rPr>
          <w:rFonts w:ascii="Times New Roman" w:hAnsi="Times New Roman" w:cs="Times New Roman"/>
          <w:color w:val="000000"/>
          <w:sz w:val="28"/>
          <w:szCs w:val="28"/>
          <w:shd w:val="clear" w:color="auto" w:fill="FFFFFF"/>
        </w:rPr>
      </w:pPr>
      <w:r>
        <w:rPr>
          <w:rFonts w:ascii="Times New Roman" w:hAnsi="Times New Roman" w:cs="Times New Roman"/>
          <w:sz w:val="28"/>
          <w:szCs w:val="28"/>
        </w:rPr>
        <w:lastRenderedPageBreak/>
        <w:tab/>
      </w:r>
      <w:r>
        <w:rPr>
          <w:rFonts w:ascii="Times New Roman" w:hAnsi="Times New Roman" w:cs="Times New Roman"/>
          <w:color w:val="000000"/>
          <w:sz w:val="28"/>
          <w:szCs w:val="28"/>
          <w:shd w:val="clear" w:color="auto" w:fill="FFFFFF"/>
        </w:rPr>
        <w:t xml:space="preserve">Заря конечно </w:t>
      </w:r>
      <w:r w:rsidRPr="00AA6402">
        <w:rPr>
          <w:rFonts w:ascii="Times New Roman" w:hAnsi="Times New Roman" w:cs="Times New Roman"/>
          <w:color w:val="000000"/>
          <w:sz w:val="28"/>
          <w:szCs w:val="28"/>
          <w:shd w:val="clear" w:color="auto" w:fill="FFFFFF"/>
        </w:rPr>
        <w:t>не идеал футбольной команды, и за 11 туров в чемпионате Украины Заря набрала всего 11 очков и занимает 7 место. Но последняя неделя для команды Вернидуба была очень позитивной. И это должно повлиять на команду в позитивную сторону. Сперва Заря в Бильбао переигрывает Атлетик, а затем уже в чемпионате отбирает очки у Динамо в феерическом матче, проигрывая после первого тайма 0 – 3, и вырывая ничью на 87 минуте заканчивая матч 4 – 4. Так что на матч с Гертой Заря должна прибывать в хорошем настроении и в уверенности в своих силах. </w:t>
      </w:r>
    </w:p>
    <w:p w:rsidR="00AA6402" w:rsidRDefault="00AA6402" w:rsidP="00AA6402">
      <w:pPr>
        <w:spacing w:line="360" w:lineRule="auto"/>
        <w:ind w:firstLine="708"/>
        <w:rPr>
          <w:rFonts w:ascii="Times New Roman" w:hAnsi="Times New Roman" w:cs="Times New Roman"/>
          <w:b/>
          <w:color w:val="000000"/>
          <w:sz w:val="28"/>
          <w:szCs w:val="28"/>
        </w:rPr>
      </w:pPr>
      <w:r w:rsidRPr="00AA6402">
        <w:rPr>
          <w:rFonts w:ascii="Times New Roman" w:hAnsi="Times New Roman" w:cs="Times New Roman"/>
          <w:b/>
          <w:color w:val="000000"/>
          <w:sz w:val="28"/>
          <w:szCs w:val="28"/>
          <w:shd w:val="clear" w:color="auto" w:fill="FFFFFF"/>
        </w:rPr>
        <w:t>«Герта»</w:t>
      </w:r>
    </w:p>
    <w:p w:rsidR="00AA6402" w:rsidRDefault="00AA6402" w:rsidP="00AA6402">
      <w:pPr>
        <w:spacing w:line="360" w:lineRule="auto"/>
        <w:ind w:firstLine="708"/>
        <w:jc w:val="both"/>
        <w:rPr>
          <w:rFonts w:ascii="Times New Roman" w:hAnsi="Times New Roman" w:cs="Times New Roman"/>
          <w:color w:val="000000"/>
          <w:sz w:val="28"/>
          <w:szCs w:val="28"/>
          <w:shd w:val="clear" w:color="auto" w:fill="FFFFFF"/>
        </w:rPr>
      </w:pPr>
      <w:r w:rsidRPr="00AA6402">
        <w:rPr>
          <w:rFonts w:ascii="Times New Roman" w:hAnsi="Times New Roman" w:cs="Times New Roman"/>
          <w:color w:val="000000"/>
          <w:sz w:val="28"/>
          <w:szCs w:val="28"/>
          <w:shd w:val="clear" w:color="auto" w:fill="FFFFFF"/>
        </w:rPr>
        <w:t>Проблемы на выездах у Герты есть даже в матчах немецкой Бундеслиге, где команда играет на максимум своих возможностей. Например: в этом сезоне команда Дардаи за три матча набрала всего одно очко. А в прошлом, когда команда заняла шестое место и сезон можно назвать для берлинцев очень успешным, на выезде из 17 матчей всего 3 победы и 3 ничьи. Хуже в гостях играли только три команды в Германии. </w:t>
      </w:r>
      <w:r w:rsidRPr="00AA6402">
        <w:rPr>
          <w:rFonts w:ascii="Times New Roman" w:hAnsi="Times New Roman" w:cs="Times New Roman"/>
          <w:color w:val="000000"/>
          <w:sz w:val="28"/>
          <w:szCs w:val="28"/>
        </w:rPr>
        <w:br/>
      </w:r>
      <w:r w:rsidRPr="00AA6402">
        <w:rPr>
          <w:rFonts w:ascii="Times New Roman" w:hAnsi="Times New Roman" w:cs="Times New Roman"/>
          <w:color w:val="000000"/>
          <w:sz w:val="28"/>
          <w:szCs w:val="28"/>
          <w:shd w:val="clear" w:color="auto" w:fill="FFFFFF"/>
        </w:rPr>
        <w:t>И так к не самой выдающейся игре Герты на выездах, прибавляем слабую мотивацию на ЛЕ и еще плюс возможная ротация состава. А ротация состава берлинцам просто будет необходима, 14 числа важный домашний матч с Шальке дома, потом 19 поездка в Украину и уже 22 выездной матч с Фрайбургом. На мой взгляд, силы будут экономиться именно в Украине. </w:t>
      </w:r>
    </w:p>
    <w:p w:rsidR="00AA6402" w:rsidRDefault="00AA6402" w:rsidP="00AA6402">
      <w:pPr>
        <w:spacing w:line="360" w:lineRule="auto"/>
        <w:ind w:firstLine="708"/>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Прогноз</w:t>
      </w:r>
      <w:r w:rsidR="002113FF">
        <w:rPr>
          <w:rFonts w:ascii="Times New Roman" w:hAnsi="Times New Roman" w:cs="Times New Roman"/>
          <w:b/>
          <w:color w:val="000000"/>
          <w:sz w:val="28"/>
          <w:szCs w:val="28"/>
          <w:shd w:val="clear" w:color="auto" w:fill="FFFFFF"/>
        </w:rPr>
        <w:t>:</w:t>
      </w:r>
    </w:p>
    <w:p w:rsidR="00AA6402" w:rsidRDefault="00AA6402" w:rsidP="00AA6402">
      <w:pPr>
        <w:spacing w:line="360" w:lineRule="auto"/>
        <w:ind w:firstLine="708"/>
        <w:jc w:val="both"/>
        <w:rPr>
          <w:rFonts w:ascii="Times New Roman" w:hAnsi="Times New Roman" w:cs="Times New Roman"/>
          <w:color w:val="000000"/>
          <w:sz w:val="28"/>
          <w:szCs w:val="28"/>
          <w:shd w:val="clear" w:color="auto" w:fill="FFFFFF"/>
        </w:rPr>
      </w:pPr>
      <w:r w:rsidRPr="00AA6402">
        <w:rPr>
          <w:rFonts w:ascii="Times New Roman" w:hAnsi="Times New Roman" w:cs="Times New Roman"/>
          <w:color w:val="000000"/>
          <w:sz w:val="28"/>
          <w:szCs w:val="28"/>
          <w:shd w:val="clear" w:color="auto" w:fill="FFFFFF"/>
        </w:rPr>
        <w:t>На мой взгляд в этом матче шансов на успех больше у хозяев. Команды не из топ чемпионатов всегда выкладываются в ЛЕ на все 100%, а мотивация Герты на этот матч под вопросом. Команда Вернидуба удивила в Бильбао, может удивить и сейчас. </w:t>
      </w:r>
    </w:p>
    <w:p w:rsidR="00AA6402" w:rsidRDefault="00AA6402" w:rsidP="00AA6402">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Прогноз: Заря не проиграет (1Х)</w:t>
      </w:r>
    </w:p>
    <w:p w:rsidR="00027369" w:rsidRDefault="00AA6402" w:rsidP="00027369">
      <w:pPr>
        <w:spacing w:line="360" w:lineRule="auto"/>
        <w:ind w:firstLine="708"/>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Коэффициент: </w:t>
      </w:r>
      <w:r w:rsidR="00027369">
        <w:rPr>
          <w:rFonts w:ascii="Times New Roman" w:hAnsi="Times New Roman" w:cs="Times New Roman"/>
          <w:color w:val="000000"/>
          <w:sz w:val="28"/>
          <w:szCs w:val="28"/>
          <w:shd w:val="clear" w:color="auto" w:fill="FFFFFF"/>
        </w:rPr>
        <w:t>1,81</w:t>
      </w:r>
    </w:p>
    <w:p w:rsidR="00027369" w:rsidRDefault="00027369" w:rsidP="00027369">
      <w:pPr>
        <w:spacing w:line="360" w:lineRule="auto"/>
        <w:ind w:firstLine="708"/>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«Коньяспор» - «Ред Булл Зальцбург»</w:t>
      </w:r>
    </w:p>
    <w:p w:rsidR="00027369" w:rsidRDefault="00027369" w:rsidP="00027369">
      <w:pPr>
        <w:spacing w:line="360" w:lineRule="auto"/>
        <w:ind w:firstLine="708"/>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Прогноз на футбольный матч.</w:t>
      </w:r>
    </w:p>
    <w:p w:rsidR="00027369" w:rsidRDefault="00027369" w:rsidP="00027369">
      <w:pPr>
        <w:spacing w:line="360" w:lineRule="auto"/>
        <w:ind w:firstLine="708"/>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19.10.17 – 20:00 по мск</w:t>
      </w:r>
    </w:p>
    <w:p w:rsidR="00027369" w:rsidRDefault="00027369" w:rsidP="00027369">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В 3 туре Лиги Европы УЕФА пройдет матч между «Коньяспор» и «Ред Булл Зальцбург»</w:t>
      </w:r>
    </w:p>
    <w:p w:rsidR="00027369" w:rsidRDefault="00027369" w:rsidP="00027369">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Стадион: «Городской»</w:t>
      </w:r>
    </w:p>
    <w:p w:rsidR="00027369" w:rsidRDefault="00027369" w:rsidP="00027369">
      <w:pPr>
        <w:spacing w:line="360" w:lineRule="auto"/>
        <w:ind w:firstLine="708"/>
        <w:rPr>
          <w:rFonts w:ascii="Times New Roman" w:hAnsi="Times New Roman" w:cs="Times New Roman"/>
          <w:b/>
          <w:sz w:val="28"/>
          <w:szCs w:val="28"/>
        </w:rPr>
      </w:pPr>
      <w:r>
        <w:rPr>
          <w:rFonts w:ascii="Times New Roman" w:hAnsi="Times New Roman" w:cs="Times New Roman"/>
          <w:b/>
          <w:sz w:val="28"/>
          <w:szCs w:val="28"/>
        </w:rPr>
        <w:t>«Коньяспор»</w:t>
      </w:r>
    </w:p>
    <w:p w:rsidR="00027369" w:rsidRDefault="00027369" w:rsidP="00027369">
      <w:pPr>
        <w:spacing w:line="360" w:lineRule="auto"/>
        <w:ind w:firstLine="708"/>
        <w:jc w:val="both"/>
        <w:rPr>
          <w:rFonts w:ascii="Times New Roman" w:hAnsi="Times New Roman" w:cs="Times New Roman"/>
          <w:color w:val="000000"/>
          <w:sz w:val="28"/>
          <w:szCs w:val="28"/>
          <w:shd w:val="clear" w:color="auto" w:fill="FFFFFF"/>
        </w:rPr>
      </w:pPr>
      <w:r w:rsidRPr="00027369">
        <w:rPr>
          <w:rFonts w:ascii="Times New Roman" w:hAnsi="Times New Roman" w:cs="Times New Roman"/>
          <w:color w:val="000000"/>
          <w:sz w:val="28"/>
          <w:szCs w:val="28"/>
          <w:shd w:val="clear" w:color="auto" w:fill="FFFFFF"/>
        </w:rPr>
        <w:t>Коньяспор стартовал с поражения во Франции с минимальным счетом 0:1, после чего обыграл дома португальцев 2:1. Команда дебютировала в Лиге Европы в прошлом сезоне и победа над Виторией стала для нее первой в этом турнире – в остальных семи матчах Коньяспор потерпел шесть поражений и один раз сыграл вничью. Причем забил Коньяспор за те семь встреч столько же голов, сколько в одной игре с Виторией – два.</w:t>
      </w:r>
    </w:p>
    <w:p w:rsidR="00027369" w:rsidRDefault="00027369" w:rsidP="00027369">
      <w:pPr>
        <w:spacing w:line="360" w:lineRule="auto"/>
        <w:ind w:firstLine="708"/>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«Ред Булл Зальцбург»</w:t>
      </w:r>
    </w:p>
    <w:p w:rsidR="00027369" w:rsidRDefault="00027369" w:rsidP="00027369">
      <w:pPr>
        <w:spacing w:line="360" w:lineRule="auto"/>
        <w:ind w:firstLine="708"/>
        <w:jc w:val="both"/>
        <w:rPr>
          <w:rFonts w:ascii="Times New Roman" w:hAnsi="Times New Roman" w:cs="Times New Roman"/>
          <w:color w:val="000000"/>
          <w:sz w:val="28"/>
          <w:szCs w:val="28"/>
          <w:shd w:val="clear" w:color="auto" w:fill="FFFFFF"/>
        </w:rPr>
      </w:pPr>
      <w:r w:rsidRPr="00027369">
        <w:rPr>
          <w:rFonts w:ascii="Times New Roman" w:hAnsi="Times New Roman" w:cs="Times New Roman"/>
          <w:color w:val="000000"/>
          <w:sz w:val="28"/>
          <w:szCs w:val="28"/>
          <w:shd w:val="clear" w:color="auto" w:fill="FFFFFF"/>
        </w:rPr>
        <w:t xml:space="preserve">Что касается Зальцбурга, то в первом туре он играл в гостях с Виторией и встреча завершилась вничью 1:1. После этого он обыграл на своем поле Марсель со счетом 1:0. У команды гораздо больше опыта выступлений в Еврокубках и неслучайно эксперты считают Зальцбург фаворитом предстоящей игры в Турции, оценивая его шансы выше 50%. Кстати, он не проиграл ни одного из семи последних матчей в Лиге Европы, одержав пять побед и дважды сыграв вничью. Кроме того, австрийский клуб не проигрывает на чужом поле в этом турнире четыре мачта подряд и забивал в пяти последних поединках на выезде. Команда изначально считалась одним из двух основных претендентов на выход в плей-офф из своей группы на ряду с Марселем и после игры в Турции может упрочить турнирное положение. </w:t>
      </w:r>
    </w:p>
    <w:p w:rsidR="00027369" w:rsidRDefault="00027369" w:rsidP="0042720B">
      <w:pPr>
        <w:spacing w:line="360" w:lineRule="auto"/>
        <w:ind w:firstLine="708"/>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Прогноз</w:t>
      </w:r>
      <w:r w:rsidR="002113FF">
        <w:rPr>
          <w:rFonts w:ascii="Times New Roman" w:hAnsi="Times New Roman" w:cs="Times New Roman"/>
          <w:b/>
          <w:color w:val="000000"/>
          <w:sz w:val="28"/>
          <w:szCs w:val="28"/>
          <w:shd w:val="clear" w:color="auto" w:fill="FFFFFF"/>
        </w:rPr>
        <w:t>:</w:t>
      </w:r>
    </w:p>
    <w:p w:rsidR="00027369" w:rsidRDefault="00027369" w:rsidP="0042720B">
      <w:pPr>
        <w:spacing w:line="360" w:lineRule="auto"/>
        <w:ind w:firstLine="708"/>
        <w:jc w:val="both"/>
        <w:rPr>
          <w:rFonts w:ascii="Times New Roman" w:hAnsi="Times New Roman" w:cs="Times New Roman"/>
          <w:color w:val="000000"/>
          <w:sz w:val="28"/>
          <w:szCs w:val="28"/>
          <w:shd w:val="clear" w:color="auto" w:fill="FFFFFF"/>
        </w:rPr>
      </w:pPr>
      <w:r w:rsidRPr="00027369">
        <w:rPr>
          <w:rFonts w:ascii="Times New Roman" w:hAnsi="Times New Roman" w:cs="Times New Roman"/>
          <w:color w:val="000000"/>
          <w:sz w:val="28"/>
          <w:szCs w:val="28"/>
          <w:shd w:val="clear" w:color="auto" w:fill="FFFFFF"/>
        </w:rPr>
        <w:t>Впрочем, переоценивать возможности Зальцбурга тоже нельзя. Команда периодически выдает провальные матчи, тогда как Коньяспор при поддержке родных стенах может рассчитывать минимум на одно очко.</w:t>
      </w:r>
    </w:p>
    <w:p w:rsidR="00027369" w:rsidRDefault="00027369" w:rsidP="0042720B">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Прогноз: Победа Коньяспора с форою (+1,0)</w:t>
      </w:r>
    </w:p>
    <w:p w:rsidR="00027369" w:rsidRDefault="00027369" w:rsidP="0042720B">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Коэффициент: 1,5</w:t>
      </w:r>
    </w:p>
    <w:p w:rsidR="00027369" w:rsidRDefault="002113FF" w:rsidP="00027369">
      <w:pPr>
        <w:spacing w:line="360" w:lineRule="auto"/>
        <w:ind w:firstLine="708"/>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«Лугано» - «Виктория Пльзень»</w:t>
      </w:r>
    </w:p>
    <w:p w:rsidR="002113FF" w:rsidRDefault="002113FF" w:rsidP="00027369">
      <w:pPr>
        <w:spacing w:line="360" w:lineRule="auto"/>
        <w:ind w:firstLine="708"/>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Прогноз на футбольный матч.</w:t>
      </w:r>
    </w:p>
    <w:p w:rsidR="002113FF" w:rsidRDefault="002113FF" w:rsidP="00027369">
      <w:pPr>
        <w:spacing w:line="360" w:lineRule="auto"/>
        <w:ind w:firstLine="708"/>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19.10.2017 – 20:00 по мск</w:t>
      </w:r>
    </w:p>
    <w:p w:rsidR="002113FF" w:rsidRDefault="002113FF" w:rsidP="002113FF">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В 3 туре Лиги Европы УЕФА пройдет матч между «Лугано» и «Виктория Пльзень»</w:t>
      </w:r>
    </w:p>
    <w:p w:rsidR="002113FF" w:rsidRDefault="002113FF" w:rsidP="002113FF">
      <w:pPr>
        <w:spacing w:line="360" w:lineRule="auto"/>
        <w:ind w:firstLine="708"/>
        <w:jc w:val="center"/>
        <w:rPr>
          <w:rFonts w:ascii="Times New Roman" w:hAnsi="Times New Roman" w:cs="Times New Roman"/>
          <w:b/>
          <w:sz w:val="28"/>
          <w:szCs w:val="28"/>
        </w:rPr>
      </w:pPr>
      <w:r w:rsidRPr="002113FF">
        <w:rPr>
          <w:rFonts w:ascii="Times New Roman" w:hAnsi="Times New Roman" w:cs="Times New Roman"/>
          <w:b/>
          <w:sz w:val="28"/>
          <w:szCs w:val="28"/>
        </w:rPr>
        <w:t>Стадион: «Свисспорарена»</w:t>
      </w:r>
    </w:p>
    <w:p w:rsidR="002113FF" w:rsidRDefault="002113FF" w:rsidP="002113FF">
      <w:pPr>
        <w:spacing w:line="360" w:lineRule="auto"/>
        <w:ind w:firstLine="708"/>
        <w:rPr>
          <w:rFonts w:ascii="Times New Roman" w:hAnsi="Times New Roman" w:cs="Times New Roman"/>
          <w:b/>
          <w:sz w:val="28"/>
          <w:szCs w:val="28"/>
        </w:rPr>
      </w:pPr>
      <w:r>
        <w:rPr>
          <w:rFonts w:ascii="Times New Roman" w:hAnsi="Times New Roman" w:cs="Times New Roman"/>
          <w:b/>
          <w:sz w:val="28"/>
          <w:szCs w:val="28"/>
        </w:rPr>
        <w:t>«Лугано»</w:t>
      </w:r>
    </w:p>
    <w:p w:rsidR="002113FF" w:rsidRPr="002113FF" w:rsidRDefault="002113FF" w:rsidP="0042720B">
      <w:pPr>
        <w:spacing w:line="360" w:lineRule="auto"/>
        <w:ind w:firstLine="708"/>
        <w:jc w:val="both"/>
        <w:rPr>
          <w:rFonts w:ascii="Times New Roman" w:hAnsi="Times New Roman" w:cs="Times New Roman"/>
          <w:sz w:val="28"/>
          <w:szCs w:val="28"/>
        </w:rPr>
      </w:pPr>
      <w:r w:rsidRPr="002113FF">
        <w:rPr>
          <w:rFonts w:ascii="Times New Roman" w:hAnsi="Times New Roman" w:cs="Times New Roman"/>
          <w:color w:val="000000"/>
          <w:sz w:val="28"/>
          <w:szCs w:val="28"/>
          <w:shd w:val="clear" w:color="auto" w:fill="FFFFFF"/>
        </w:rPr>
        <w:t>Чешский клуб обладает куда большим опытом выступлений на международной арене – Лугано с 2002 года не играл в Еврокубках (тогда он был в числе участников Кубка УЕФА и вылетел после первого же для себя раунда), тогда как Виктория регулярно играет в Лиге Европы и Лиге чемпионов. Кстати, этот сезон она начинала в главном Еврокубке, но проиграла в одном из отборочных раундов Стяуа. Волею судьбы на групповом этапе Лиги Европы Виктория попала в одну компанию с этим же соперником и в первом туре снова ему проиграла – на выезде 0:3. В следующем своем матче чехи смогли добиться победы над Хапоэлем со счетом 3:1 и сохраняют хорошие шансы на выход в плей-офф.</w:t>
      </w:r>
    </w:p>
    <w:p w:rsidR="002113FF" w:rsidRPr="002113FF" w:rsidRDefault="002113FF" w:rsidP="0042720B">
      <w:pPr>
        <w:spacing w:line="360" w:lineRule="auto"/>
        <w:ind w:firstLine="708"/>
        <w:jc w:val="both"/>
        <w:rPr>
          <w:rFonts w:ascii="Times New Roman" w:hAnsi="Times New Roman" w:cs="Times New Roman"/>
          <w:b/>
          <w:sz w:val="28"/>
          <w:szCs w:val="28"/>
        </w:rPr>
      </w:pPr>
      <w:r w:rsidRPr="002113FF">
        <w:rPr>
          <w:rFonts w:ascii="Times New Roman" w:hAnsi="Times New Roman" w:cs="Times New Roman"/>
          <w:b/>
          <w:sz w:val="28"/>
          <w:szCs w:val="28"/>
        </w:rPr>
        <w:t>«Виктория Пльзень»</w:t>
      </w:r>
    </w:p>
    <w:p w:rsidR="002113FF" w:rsidRDefault="002113FF" w:rsidP="0042720B">
      <w:pPr>
        <w:spacing w:line="360" w:lineRule="auto"/>
        <w:ind w:firstLine="708"/>
        <w:jc w:val="both"/>
        <w:rPr>
          <w:rFonts w:ascii="Times New Roman" w:hAnsi="Times New Roman" w:cs="Times New Roman"/>
          <w:color w:val="000000"/>
          <w:sz w:val="28"/>
          <w:szCs w:val="28"/>
          <w:shd w:val="clear" w:color="auto" w:fill="FFFFFF"/>
        </w:rPr>
      </w:pPr>
      <w:r w:rsidRPr="002113FF">
        <w:rPr>
          <w:rFonts w:ascii="Times New Roman" w:hAnsi="Times New Roman" w:cs="Times New Roman"/>
          <w:color w:val="000000"/>
          <w:sz w:val="28"/>
          <w:szCs w:val="28"/>
          <w:shd w:val="clear" w:color="auto" w:fill="FFFFFF"/>
        </w:rPr>
        <w:lastRenderedPageBreak/>
        <w:t>В противостоянии с Лугано Виктории по силам набрать шесть очков из шести и это станет весомой заявкой на выход в 1/16 финала второго по значимости Еврокубка. Впрочем, стоит обратить внимание на тот факт, что на выезде чехи играют куда слабее, чем дома. Так, если на своем поле они проиграли лишь два из девяти последних матчей в Лиге Европы и выиграли пять встреч, включая четыре предыдущих поединка, то на выезде Виктория не может победить восемь матчей подряд, проиграв пять из них и в пяти случаях не забив ни одного гола.</w:t>
      </w:r>
    </w:p>
    <w:p w:rsidR="002113FF" w:rsidRDefault="002113FF" w:rsidP="0042720B">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Прогноз:</w:t>
      </w:r>
    </w:p>
    <w:p w:rsidR="002113FF" w:rsidRDefault="002113FF" w:rsidP="0042720B">
      <w:pPr>
        <w:spacing w:line="360" w:lineRule="auto"/>
        <w:ind w:firstLine="708"/>
        <w:jc w:val="both"/>
        <w:rPr>
          <w:rFonts w:ascii="Times New Roman" w:hAnsi="Times New Roman" w:cs="Times New Roman"/>
          <w:color w:val="000000"/>
          <w:sz w:val="28"/>
          <w:szCs w:val="28"/>
          <w:shd w:val="clear" w:color="auto" w:fill="FFFFFF"/>
        </w:rPr>
      </w:pPr>
      <w:r w:rsidRPr="002113FF">
        <w:rPr>
          <w:rFonts w:ascii="Times New Roman" w:hAnsi="Times New Roman" w:cs="Times New Roman"/>
          <w:color w:val="000000"/>
          <w:sz w:val="28"/>
          <w:szCs w:val="28"/>
          <w:shd w:val="clear" w:color="auto" w:fill="FFFFFF"/>
        </w:rPr>
        <w:t>При такой статистике более вероятна потеря очков со стороны Виктории, чем ее победа над Лугано. Не стоит исключать варианта, при котором швейцарский клуб при поддержке трибун одержит победу. И ставка на его выигрыш с форой (0) в данном случае может стать достаточно выгодной.</w:t>
      </w:r>
    </w:p>
    <w:p w:rsidR="002113FF" w:rsidRPr="002113FF" w:rsidRDefault="002113FF" w:rsidP="0042720B">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Прогноз: Победа Лугано с форою (0)</w:t>
      </w:r>
    </w:p>
    <w:p w:rsidR="00BF32B9" w:rsidRDefault="002113FF" w:rsidP="0042720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Коэффициент: 2,6</w:t>
      </w:r>
    </w:p>
    <w:p w:rsidR="00BF32B9" w:rsidRDefault="00BF32B9" w:rsidP="00BF32B9">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«Марсель» - «Витория Гамараеш»</w:t>
      </w:r>
    </w:p>
    <w:p w:rsidR="00BF32B9" w:rsidRDefault="00BF32B9" w:rsidP="00BF32B9">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Прогноз на футбольный матч.</w:t>
      </w:r>
    </w:p>
    <w:p w:rsidR="00BF32B9" w:rsidRDefault="00BF32B9" w:rsidP="00BF32B9">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19.10.2017 – 20:00 по мск</w:t>
      </w:r>
    </w:p>
    <w:p w:rsidR="00BF32B9" w:rsidRDefault="00BF32B9" w:rsidP="00BF32B9">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В 3 туре Лиги Европы УЕФА пройдет матч между «Марсель» и «Витория Гимараеш»</w:t>
      </w:r>
    </w:p>
    <w:p w:rsidR="00BF32B9" w:rsidRDefault="00BF32B9" w:rsidP="00BF32B9">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Стадион: «Велодром»</w:t>
      </w:r>
    </w:p>
    <w:p w:rsidR="00BF32B9" w:rsidRDefault="00BF32B9" w:rsidP="00BF32B9">
      <w:pPr>
        <w:spacing w:line="360" w:lineRule="auto"/>
        <w:ind w:firstLine="708"/>
        <w:rPr>
          <w:rFonts w:ascii="Times New Roman" w:hAnsi="Times New Roman" w:cs="Times New Roman"/>
          <w:b/>
          <w:sz w:val="28"/>
          <w:szCs w:val="28"/>
        </w:rPr>
      </w:pPr>
      <w:r>
        <w:rPr>
          <w:rFonts w:ascii="Times New Roman" w:hAnsi="Times New Roman" w:cs="Times New Roman"/>
          <w:b/>
          <w:sz w:val="28"/>
          <w:szCs w:val="28"/>
        </w:rPr>
        <w:t>«Марсель»</w:t>
      </w:r>
    </w:p>
    <w:p w:rsidR="00BF32B9" w:rsidRDefault="00BF32B9" w:rsidP="0042720B">
      <w:pPr>
        <w:spacing w:line="360" w:lineRule="auto"/>
        <w:ind w:firstLine="708"/>
        <w:jc w:val="both"/>
        <w:rPr>
          <w:rFonts w:ascii="Times New Roman" w:hAnsi="Times New Roman" w:cs="Times New Roman"/>
          <w:color w:val="000000"/>
          <w:sz w:val="28"/>
          <w:szCs w:val="28"/>
          <w:shd w:val="clear" w:color="auto" w:fill="FFFFFF"/>
        </w:rPr>
      </w:pPr>
      <w:r w:rsidRPr="00BF32B9">
        <w:rPr>
          <w:rFonts w:ascii="Times New Roman" w:hAnsi="Times New Roman" w:cs="Times New Roman"/>
          <w:color w:val="000000"/>
          <w:sz w:val="28"/>
          <w:szCs w:val="28"/>
          <w:shd w:val="clear" w:color="auto" w:fill="FFFFFF"/>
        </w:rPr>
        <w:t xml:space="preserve">Марсель считался фаворитом в группе, но после того, как в первом туре обыграл на своем поле Коньяспор с минимальным счетом 1:0, он </w:t>
      </w:r>
      <w:r w:rsidRPr="00BF32B9">
        <w:rPr>
          <w:rFonts w:ascii="Times New Roman" w:hAnsi="Times New Roman" w:cs="Times New Roman"/>
          <w:color w:val="000000"/>
          <w:sz w:val="28"/>
          <w:szCs w:val="28"/>
          <w:shd w:val="clear" w:color="auto" w:fill="FFFFFF"/>
        </w:rPr>
        <w:lastRenderedPageBreak/>
        <w:t>проиграл на выезде Зальцбургу с таким же счетом и сейчас располагается на второй позиции. В поединке с Виторией французы имеют больше шансов на победу и многие эксперты считают, что он победит с крупным счетом. Вообще, представитель Лиги 1 входит в десятку основных претендентов на победу в нынешнем розыгрыше Лиги Европы. Правда, без учета команд, которые попадут в турнир по итогам групповой стадии Лиги чемпионов.</w:t>
      </w:r>
    </w:p>
    <w:p w:rsidR="00BF32B9" w:rsidRDefault="00BF32B9" w:rsidP="0042720B">
      <w:pPr>
        <w:spacing w:line="360" w:lineRule="auto"/>
        <w:ind w:firstLine="708"/>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«Витория Гимараеш»</w:t>
      </w:r>
    </w:p>
    <w:p w:rsidR="00BF32B9" w:rsidRDefault="00BF32B9" w:rsidP="0042720B">
      <w:pPr>
        <w:spacing w:line="360" w:lineRule="auto"/>
        <w:ind w:firstLine="708"/>
        <w:jc w:val="both"/>
        <w:rPr>
          <w:rFonts w:ascii="Times New Roman" w:hAnsi="Times New Roman" w:cs="Times New Roman"/>
          <w:color w:val="000000"/>
          <w:sz w:val="28"/>
          <w:szCs w:val="28"/>
          <w:shd w:val="clear" w:color="auto" w:fill="FFFFFF"/>
        </w:rPr>
      </w:pPr>
      <w:r w:rsidRPr="00BF32B9">
        <w:rPr>
          <w:rFonts w:ascii="Times New Roman" w:hAnsi="Times New Roman" w:cs="Times New Roman"/>
          <w:color w:val="000000"/>
          <w:sz w:val="28"/>
          <w:szCs w:val="28"/>
          <w:shd w:val="clear" w:color="auto" w:fill="FFFFFF"/>
        </w:rPr>
        <w:t>Что касается Витории, то она стартовала в основной части Лиги Европы с ничьей против Зальцбурга 1:1, после чего проиграла на выезде Коньяспору со счетом 1:2. Команда не может победить в Лиге Европы уже девять поединков кряду, проиграв шесть из них и трижды сыграв вничью. Для сравнения, Марсель выиграл 6 из 11 предыдущих поединков в Лиге Европы, потерпев лишь два поражения. На своем поле французы выиграли пять из шести последних матчей турнира, а Витория в рамках второго по значимости Еврокубка, включая Кубок УЕФА, не может победить на чужом поле десять встреч подряд, проиграв семь из них и забив всего пять голов – ни разу больше одного за игру. Правда, нельзя не отметить, что крупно на данном отрезке Витория не проигрывала и вряд ли стоит ждать ее разгрома на Велодроме. Более того, всего в одном матче она пропустила больше двух мячей.</w:t>
      </w:r>
    </w:p>
    <w:p w:rsidR="00BF32B9" w:rsidRDefault="00BF32B9" w:rsidP="0042720B">
      <w:pPr>
        <w:spacing w:line="360" w:lineRule="auto"/>
        <w:ind w:firstLine="708"/>
        <w:jc w:val="both"/>
        <w:rPr>
          <w:rFonts w:ascii="Times New Roman" w:hAnsi="Times New Roman" w:cs="Times New Roman"/>
          <w:color w:val="000000"/>
          <w:sz w:val="28"/>
          <w:szCs w:val="28"/>
          <w:shd w:val="clear" w:color="auto" w:fill="FFFFFF"/>
        </w:rPr>
      </w:pPr>
      <w:r w:rsidRPr="00BF32B9">
        <w:rPr>
          <w:rFonts w:ascii="Times New Roman" w:hAnsi="Times New Roman" w:cs="Times New Roman"/>
          <w:b/>
          <w:color w:val="000000"/>
          <w:sz w:val="28"/>
          <w:szCs w:val="28"/>
          <w:shd w:val="clear" w:color="auto" w:fill="FFFFFF"/>
        </w:rPr>
        <w:t>Прогноз</w:t>
      </w:r>
      <w:r>
        <w:rPr>
          <w:rFonts w:ascii="Times New Roman" w:hAnsi="Times New Roman" w:cs="Times New Roman"/>
          <w:color w:val="000000"/>
          <w:sz w:val="28"/>
          <w:szCs w:val="28"/>
          <w:shd w:val="clear" w:color="auto" w:fill="FFFFFF"/>
        </w:rPr>
        <w:t>:</w:t>
      </w:r>
    </w:p>
    <w:p w:rsidR="00BF32B9" w:rsidRDefault="00BF32B9" w:rsidP="0042720B">
      <w:pPr>
        <w:spacing w:line="360" w:lineRule="auto"/>
        <w:ind w:firstLine="708"/>
        <w:jc w:val="both"/>
        <w:rPr>
          <w:rFonts w:ascii="Times New Roman" w:hAnsi="Times New Roman" w:cs="Times New Roman"/>
          <w:color w:val="000000"/>
          <w:sz w:val="28"/>
          <w:szCs w:val="28"/>
          <w:shd w:val="clear" w:color="auto" w:fill="FFFFFF"/>
        </w:rPr>
      </w:pPr>
      <w:r w:rsidRPr="00BF32B9">
        <w:rPr>
          <w:rFonts w:ascii="Times New Roman" w:hAnsi="Times New Roman" w:cs="Times New Roman"/>
          <w:color w:val="000000"/>
          <w:sz w:val="28"/>
          <w:szCs w:val="28"/>
          <w:shd w:val="clear" w:color="auto" w:fill="FFFFFF"/>
        </w:rPr>
        <w:t>При такой статистике наиболее вероятным исходом предстоящей игры станет победа Марселя со счетом 2:0 или 2:1. Оправданными будут ставки на индивидуальный тотал хозяев меньше 2,5 голов, а также на победу М</w:t>
      </w:r>
      <w:r>
        <w:rPr>
          <w:rFonts w:ascii="Times New Roman" w:hAnsi="Times New Roman" w:cs="Times New Roman"/>
          <w:color w:val="000000"/>
          <w:sz w:val="28"/>
          <w:szCs w:val="28"/>
          <w:shd w:val="clear" w:color="auto" w:fill="FFFFFF"/>
        </w:rPr>
        <w:t>арселя при общем тотале меньше 2</w:t>
      </w:r>
      <w:r w:rsidRPr="00BF32B9">
        <w:rPr>
          <w:rFonts w:ascii="Times New Roman" w:hAnsi="Times New Roman" w:cs="Times New Roman"/>
          <w:color w:val="000000"/>
          <w:sz w:val="28"/>
          <w:szCs w:val="28"/>
          <w:shd w:val="clear" w:color="auto" w:fill="FFFFFF"/>
        </w:rPr>
        <w:t>,5 мячей.</w:t>
      </w:r>
    </w:p>
    <w:p w:rsidR="00BF32B9" w:rsidRDefault="00BF32B9" w:rsidP="0042720B">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Прогноз: Победа Марселя и ТМ 2,5</w:t>
      </w:r>
    </w:p>
    <w:p w:rsidR="00BF32B9" w:rsidRDefault="00BF32B9" w:rsidP="0042720B">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Коэффициент: 3,50</w:t>
      </w:r>
    </w:p>
    <w:p w:rsidR="00BF32B9" w:rsidRPr="00BF32B9" w:rsidRDefault="00BF32B9" w:rsidP="00BF32B9">
      <w:pPr>
        <w:spacing w:line="360" w:lineRule="auto"/>
        <w:ind w:firstLine="708"/>
        <w:jc w:val="center"/>
        <w:rPr>
          <w:rFonts w:ascii="Times New Roman" w:hAnsi="Times New Roman" w:cs="Times New Roman"/>
          <w:b/>
          <w:color w:val="000000"/>
          <w:sz w:val="28"/>
          <w:szCs w:val="28"/>
          <w:shd w:val="clear" w:color="auto" w:fill="FFFFFF"/>
        </w:rPr>
      </w:pPr>
      <w:r w:rsidRPr="00BF32B9">
        <w:rPr>
          <w:rFonts w:ascii="Times New Roman" w:hAnsi="Times New Roman" w:cs="Times New Roman"/>
          <w:b/>
          <w:color w:val="000000"/>
          <w:sz w:val="28"/>
          <w:szCs w:val="28"/>
          <w:shd w:val="clear" w:color="auto" w:fill="FFFFFF"/>
        </w:rPr>
        <w:lastRenderedPageBreak/>
        <w:t>«Ницца» - «Лацио»</w:t>
      </w:r>
    </w:p>
    <w:p w:rsidR="00BF32B9" w:rsidRPr="00BF32B9" w:rsidRDefault="00BF32B9" w:rsidP="00BF32B9">
      <w:pPr>
        <w:spacing w:line="360" w:lineRule="auto"/>
        <w:ind w:firstLine="708"/>
        <w:jc w:val="center"/>
        <w:rPr>
          <w:rFonts w:ascii="Times New Roman" w:hAnsi="Times New Roman" w:cs="Times New Roman"/>
          <w:b/>
          <w:color w:val="000000"/>
          <w:sz w:val="28"/>
          <w:szCs w:val="28"/>
          <w:shd w:val="clear" w:color="auto" w:fill="FFFFFF"/>
        </w:rPr>
      </w:pPr>
      <w:r w:rsidRPr="00BF32B9">
        <w:rPr>
          <w:rFonts w:ascii="Times New Roman" w:hAnsi="Times New Roman" w:cs="Times New Roman"/>
          <w:b/>
          <w:color w:val="000000"/>
          <w:sz w:val="28"/>
          <w:szCs w:val="28"/>
          <w:shd w:val="clear" w:color="auto" w:fill="FFFFFF"/>
        </w:rPr>
        <w:t>Прогноз на футбольный матч.</w:t>
      </w:r>
    </w:p>
    <w:p w:rsidR="00BF32B9" w:rsidRPr="00BF32B9" w:rsidRDefault="00BF32B9" w:rsidP="00BF32B9">
      <w:pPr>
        <w:spacing w:line="360" w:lineRule="auto"/>
        <w:ind w:firstLine="708"/>
        <w:jc w:val="center"/>
        <w:rPr>
          <w:rFonts w:ascii="Times New Roman" w:hAnsi="Times New Roman" w:cs="Times New Roman"/>
          <w:b/>
          <w:color w:val="000000"/>
          <w:sz w:val="28"/>
          <w:szCs w:val="28"/>
          <w:shd w:val="clear" w:color="auto" w:fill="FFFFFF"/>
        </w:rPr>
      </w:pPr>
      <w:r w:rsidRPr="00BF32B9">
        <w:rPr>
          <w:rFonts w:ascii="Times New Roman" w:hAnsi="Times New Roman" w:cs="Times New Roman"/>
          <w:b/>
          <w:color w:val="000000"/>
          <w:sz w:val="28"/>
          <w:szCs w:val="28"/>
          <w:shd w:val="clear" w:color="auto" w:fill="FFFFFF"/>
        </w:rPr>
        <w:t>19.10.2017 – 20:00</w:t>
      </w:r>
    </w:p>
    <w:p w:rsidR="00BF32B9" w:rsidRDefault="00BF32B9" w:rsidP="00BF32B9">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В 3 туре Лиги Европы УЕФА пройдет матч между «Ницца» и «Лацио»</w:t>
      </w:r>
    </w:p>
    <w:p w:rsidR="00BF32B9" w:rsidRDefault="00BF32B9" w:rsidP="00BF32B9">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Стадион: «Альянц Ривейра»</w:t>
      </w:r>
    </w:p>
    <w:p w:rsidR="00BF32B9" w:rsidRDefault="00BF32B9" w:rsidP="00BF32B9">
      <w:pPr>
        <w:spacing w:line="360" w:lineRule="auto"/>
        <w:ind w:firstLine="708"/>
        <w:rPr>
          <w:rFonts w:ascii="Times New Roman" w:hAnsi="Times New Roman" w:cs="Times New Roman"/>
          <w:b/>
          <w:sz w:val="28"/>
          <w:szCs w:val="28"/>
        </w:rPr>
      </w:pPr>
      <w:r>
        <w:rPr>
          <w:rFonts w:ascii="Times New Roman" w:hAnsi="Times New Roman" w:cs="Times New Roman"/>
          <w:b/>
          <w:sz w:val="28"/>
          <w:szCs w:val="28"/>
        </w:rPr>
        <w:t>«Ницца»</w:t>
      </w:r>
    </w:p>
    <w:p w:rsidR="00BF32B9" w:rsidRPr="00BF32B9" w:rsidRDefault="00BF32B9" w:rsidP="0042720B">
      <w:pPr>
        <w:spacing w:line="360" w:lineRule="auto"/>
        <w:ind w:firstLine="708"/>
        <w:jc w:val="both"/>
        <w:rPr>
          <w:rFonts w:ascii="Times New Roman" w:hAnsi="Times New Roman" w:cs="Times New Roman"/>
          <w:color w:val="000000"/>
          <w:sz w:val="28"/>
          <w:szCs w:val="28"/>
          <w:shd w:val="clear" w:color="auto" w:fill="FFFFFF"/>
        </w:rPr>
      </w:pPr>
      <w:r w:rsidRPr="00BF32B9">
        <w:rPr>
          <w:rFonts w:ascii="Times New Roman" w:hAnsi="Times New Roman" w:cs="Times New Roman"/>
          <w:color w:val="000000"/>
          <w:sz w:val="28"/>
          <w:szCs w:val="28"/>
          <w:shd w:val="clear" w:color="auto" w:fill="FFFFFF"/>
        </w:rPr>
        <w:t>Ницца уверенно начала групповой турнир Лиги Европы. Она обыграла на выезде Зульте-Варегем со счетом 5:1, после чего разгромила на своем поле Витесс 3:0. По два мяча в обоих поединках забивал Алассан Плеа. Интересно, что Ницца за десять матчей в Лиге Европы ни разу не сыграла вничью – она по пять раз побеждала и проигрывала. При этом только в трех встречах забивали сразу обе команды.</w:t>
      </w:r>
    </w:p>
    <w:p w:rsidR="00BF32B9" w:rsidRPr="00BF32B9" w:rsidRDefault="00BF32B9" w:rsidP="0042720B">
      <w:pPr>
        <w:spacing w:line="360" w:lineRule="auto"/>
        <w:ind w:firstLine="708"/>
        <w:jc w:val="both"/>
        <w:rPr>
          <w:rFonts w:ascii="Times New Roman" w:hAnsi="Times New Roman" w:cs="Times New Roman"/>
          <w:b/>
          <w:color w:val="000000"/>
          <w:sz w:val="28"/>
          <w:szCs w:val="28"/>
          <w:shd w:val="clear" w:color="auto" w:fill="FFFFFF"/>
        </w:rPr>
      </w:pPr>
      <w:r w:rsidRPr="00BF32B9">
        <w:rPr>
          <w:rFonts w:ascii="Times New Roman" w:hAnsi="Times New Roman" w:cs="Times New Roman"/>
          <w:b/>
          <w:color w:val="000000"/>
          <w:sz w:val="28"/>
          <w:szCs w:val="28"/>
          <w:shd w:val="clear" w:color="auto" w:fill="FFFFFF"/>
        </w:rPr>
        <w:t>«Лацио»</w:t>
      </w:r>
    </w:p>
    <w:p w:rsidR="00BF32B9" w:rsidRPr="00BF32B9" w:rsidRDefault="00BF32B9" w:rsidP="0042720B">
      <w:pPr>
        <w:spacing w:line="360" w:lineRule="auto"/>
        <w:ind w:firstLine="708"/>
        <w:jc w:val="both"/>
        <w:rPr>
          <w:rFonts w:ascii="Times New Roman" w:hAnsi="Times New Roman" w:cs="Times New Roman"/>
          <w:color w:val="000000"/>
          <w:sz w:val="28"/>
          <w:szCs w:val="28"/>
          <w:shd w:val="clear" w:color="auto" w:fill="FFFFFF"/>
        </w:rPr>
      </w:pPr>
      <w:r w:rsidRPr="00BF32B9">
        <w:rPr>
          <w:rFonts w:ascii="Times New Roman" w:hAnsi="Times New Roman" w:cs="Times New Roman"/>
          <w:color w:val="000000"/>
          <w:sz w:val="28"/>
          <w:szCs w:val="28"/>
          <w:shd w:val="clear" w:color="auto" w:fill="FFFFFF"/>
        </w:rPr>
        <w:t>Лацио тоже обошелся без очковых потерь в двух первых турах, обыграв сначала Витесс на выезде со счетом 3:2, а затем дома Зульте-Варегем 2:0. В его составе по голу в каждом матче забивал Чиро Иммобиле. За 13 последних матчей в Лиге Европы Лацио одержал семь побед и потерпел всего одно поражение. А на выезде он не проиграл ни одного из десяти предыдущих поединков турнира, трижды победив и семь раз сыграв вничью. При такой статистике у римлян будет хороший шанс на набранные очки в предстоящей игре с Ниццей и в даже победа представителя Серии А вполне вероятна.</w:t>
      </w:r>
    </w:p>
    <w:p w:rsidR="00BF32B9" w:rsidRPr="00BF32B9" w:rsidRDefault="00BF32B9" w:rsidP="0042720B">
      <w:pPr>
        <w:spacing w:line="360" w:lineRule="auto"/>
        <w:ind w:firstLine="708"/>
        <w:jc w:val="both"/>
        <w:rPr>
          <w:rFonts w:ascii="Times New Roman" w:hAnsi="Times New Roman" w:cs="Times New Roman"/>
          <w:b/>
          <w:color w:val="000000"/>
          <w:sz w:val="28"/>
          <w:szCs w:val="28"/>
          <w:shd w:val="clear" w:color="auto" w:fill="FFFFFF"/>
        </w:rPr>
      </w:pPr>
      <w:r w:rsidRPr="00BF32B9">
        <w:rPr>
          <w:rFonts w:ascii="Times New Roman" w:hAnsi="Times New Roman" w:cs="Times New Roman"/>
          <w:b/>
          <w:color w:val="000000"/>
          <w:sz w:val="28"/>
          <w:szCs w:val="28"/>
          <w:shd w:val="clear" w:color="auto" w:fill="FFFFFF"/>
        </w:rPr>
        <w:t>Прогноз:</w:t>
      </w:r>
    </w:p>
    <w:p w:rsidR="00BF32B9" w:rsidRPr="00BF32B9" w:rsidRDefault="00BF32B9" w:rsidP="0042720B">
      <w:pPr>
        <w:spacing w:line="360" w:lineRule="auto"/>
        <w:ind w:firstLine="708"/>
        <w:jc w:val="both"/>
        <w:rPr>
          <w:rFonts w:ascii="Times New Roman" w:hAnsi="Times New Roman" w:cs="Times New Roman"/>
          <w:color w:val="000000"/>
          <w:sz w:val="28"/>
          <w:szCs w:val="28"/>
          <w:shd w:val="clear" w:color="auto" w:fill="FFFFFF"/>
        </w:rPr>
      </w:pPr>
      <w:r w:rsidRPr="00BF32B9">
        <w:rPr>
          <w:rFonts w:ascii="Times New Roman" w:hAnsi="Times New Roman" w:cs="Times New Roman"/>
          <w:color w:val="000000"/>
          <w:sz w:val="28"/>
          <w:szCs w:val="28"/>
          <w:shd w:val="clear" w:color="auto" w:fill="FFFFFF"/>
        </w:rPr>
        <w:t>Ставка на выигрыш Лацио с форой (0) в этой встрече в числе наиболее выгодных. Также можно поставить на то, что результативность игры превысит два мяча, учитывая высокую результативность обеих команд.</w:t>
      </w:r>
    </w:p>
    <w:p w:rsidR="00BF32B9" w:rsidRPr="00BF32B9" w:rsidRDefault="00BF32B9" w:rsidP="0042720B">
      <w:pPr>
        <w:spacing w:line="360" w:lineRule="auto"/>
        <w:ind w:firstLine="708"/>
        <w:jc w:val="both"/>
        <w:rPr>
          <w:rFonts w:ascii="Times New Roman" w:hAnsi="Times New Roman" w:cs="Times New Roman"/>
          <w:color w:val="000000"/>
          <w:sz w:val="28"/>
          <w:szCs w:val="28"/>
          <w:shd w:val="clear" w:color="auto" w:fill="FFFFFF"/>
        </w:rPr>
      </w:pPr>
      <w:r w:rsidRPr="00BF32B9">
        <w:rPr>
          <w:rFonts w:ascii="Times New Roman" w:hAnsi="Times New Roman" w:cs="Times New Roman"/>
          <w:color w:val="000000"/>
          <w:sz w:val="28"/>
          <w:szCs w:val="28"/>
          <w:shd w:val="clear" w:color="auto" w:fill="FFFFFF"/>
        </w:rPr>
        <w:lastRenderedPageBreak/>
        <w:t>Прогноз: победа Лацио с форой (0)</w:t>
      </w:r>
    </w:p>
    <w:p w:rsidR="00BF32B9" w:rsidRDefault="00BF32B9" w:rsidP="0042720B">
      <w:pPr>
        <w:spacing w:line="360" w:lineRule="auto"/>
        <w:ind w:firstLine="708"/>
        <w:jc w:val="both"/>
        <w:rPr>
          <w:rFonts w:ascii="Times New Roman" w:hAnsi="Times New Roman" w:cs="Times New Roman"/>
          <w:color w:val="000000"/>
          <w:sz w:val="28"/>
          <w:szCs w:val="28"/>
          <w:shd w:val="clear" w:color="auto" w:fill="FFFFFF"/>
        </w:rPr>
      </w:pPr>
      <w:r w:rsidRPr="00BF32B9">
        <w:rPr>
          <w:rFonts w:ascii="Times New Roman" w:hAnsi="Times New Roman" w:cs="Times New Roman"/>
          <w:color w:val="000000"/>
          <w:sz w:val="28"/>
          <w:szCs w:val="28"/>
          <w:shd w:val="clear" w:color="auto" w:fill="FFFFFF"/>
        </w:rPr>
        <w:t>Коэффициент: 2,11</w:t>
      </w:r>
    </w:p>
    <w:p w:rsidR="0012752C" w:rsidRPr="00BF32B9" w:rsidRDefault="0012752C" w:rsidP="0012752C">
      <w:pPr>
        <w:spacing w:line="360" w:lineRule="auto"/>
        <w:ind w:firstLine="708"/>
        <w:jc w:val="center"/>
        <w:rPr>
          <w:rFonts w:ascii="Times New Roman" w:hAnsi="Times New Roman" w:cs="Times New Roman"/>
          <w:b/>
          <w:color w:val="000000"/>
          <w:sz w:val="28"/>
          <w:szCs w:val="28"/>
          <w:shd w:val="clear" w:color="auto" w:fill="FFFFFF"/>
        </w:rPr>
      </w:pPr>
      <w:r w:rsidRPr="00BF32B9">
        <w:rPr>
          <w:rFonts w:ascii="Times New Roman" w:hAnsi="Times New Roman" w:cs="Times New Roman"/>
          <w:b/>
          <w:color w:val="000000"/>
          <w:sz w:val="28"/>
          <w:szCs w:val="28"/>
          <w:shd w:val="clear" w:color="auto" w:fill="FFFFFF"/>
        </w:rPr>
        <w:t>«</w:t>
      </w:r>
      <w:r>
        <w:rPr>
          <w:rFonts w:ascii="Times New Roman" w:hAnsi="Times New Roman" w:cs="Times New Roman"/>
          <w:b/>
          <w:color w:val="000000"/>
          <w:sz w:val="28"/>
          <w:szCs w:val="28"/>
          <w:shd w:val="clear" w:color="auto" w:fill="FFFFFF"/>
        </w:rPr>
        <w:t>Хапоэль Беэр-Шева</w:t>
      </w:r>
      <w:r w:rsidRPr="00BF32B9">
        <w:rPr>
          <w:rFonts w:ascii="Times New Roman" w:hAnsi="Times New Roman" w:cs="Times New Roman"/>
          <w:b/>
          <w:color w:val="000000"/>
          <w:sz w:val="28"/>
          <w:szCs w:val="28"/>
          <w:shd w:val="clear" w:color="auto" w:fill="FFFFFF"/>
        </w:rPr>
        <w:t>» - «</w:t>
      </w:r>
      <w:r>
        <w:rPr>
          <w:rFonts w:ascii="Times New Roman" w:hAnsi="Times New Roman" w:cs="Times New Roman"/>
          <w:b/>
          <w:color w:val="000000"/>
          <w:sz w:val="28"/>
          <w:szCs w:val="28"/>
          <w:shd w:val="clear" w:color="auto" w:fill="FFFFFF"/>
        </w:rPr>
        <w:t>Стяуа</w:t>
      </w:r>
      <w:r w:rsidRPr="00BF32B9">
        <w:rPr>
          <w:rFonts w:ascii="Times New Roman" w:hAnsi="Times New Roman" w:cs="Times New Roman"/>
          <w:b/>
          <w:color w:val="000000"/>
          <w:sz w:val="28"/>
          <w:szCs w:val="28"/>
          <w:shd w:val="clear" w:color="auto" w:fill="FFFFFF"/>
        </w:rPr>
        <w:t>»</w:t>
      </w:r>
    </w:p>
    <w:p w:rsidR="0012752C" w:rsidRPr="00BF32B9" w:rsidRDefault="0012752C" w:rsidP="0012752C">
      <w:pPr>
        <w:spacing w:line="360" w:lineRule="auto"/>
        <w:ind w:firstLine="708"/>
        <w:jc w:val="center"/>
        <w:rPr>
          <w:rFonts w:ascii="Times New Roman" w:hAnsi="Times New Roman" w:cs="Times New Roman"/>
          <w:b/>
          <w:color w:val="000000"/>
          <w:sz w:val="28"/>
          <w:szCs w:val="28"/>
          <w:shd w:val="clear" w:color="auto" w:fill="FFFFFF"/>
        </w:rPr>
      </w:pPr>
      <w:r w:rsidRPr="00BF32B9">
        <w:rPr>
          <w:rFonts w:ascii="Times New Roman" w:hAnsi="Times New Roman" w:cs="Times New Roman"/>
          <w:b/>
          <w:color w:val="000000"/>
          <w:sz w:val="28"/>
          <w:szCs w:val="28"/>
          <w:shd w:val="clear" w:color="auto" w:fill="FFFFFF"/>
        </w:rPr>
        <w:t>Прогноз на футбольный матч.</w:t>
      </w:r>
    </w:p>
    <w:p w:rsidR="0012752C" w:rsidRPr="00BF32B9" w:rsidRDefault="0012752C" w:rsidP="0012752C">
      <w:pPr>
        <w:spacing w:line="360" w:lineRule="auto"/>
        <w:ind w:firstLine="708"/>
        <w:jc w:val="center"/>
        <w:rPr>
          <w:rFonts w:ascii="Times New Roman" w:hAnsi="Times New Roman" w:cs="Times New Roman"/>
          <w:b/>
          <w:color w:val="000000"/>
          <w:sz w:val="28"/>
          <w:szCs w:val="28"/>
          <w:shd w:val="clear" w:color="auto" w:fill="FFFFFF"/>
        </w:rPr>
      </w:pPr>
      <w:r w:rsidRPr="00BF32B9">
        <w:rPr>
          <w:rFonts w:ascii="Times New Roman" w:hAnsi="Times New Roman" w:cs="Times New Roman"/>
          <w:b/>
          <w:color w:val="000000"/>
          <w:sz w:val="28"/>
          <w:szCs w:val="28"/>
          <w:shd w:val="clear" w:color="auto" w:fill="FFFFFF"/>
        </w:rPr>
        <w:t>19.10.2017 – 20:00</w:t>
      </w:r>
    </w:p>
    <w:p w:rsidR="0012752C" w:rsidRDefault="0012752C" w:rsidP="0012752C">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В 3 туре Лиги Европы УЕФА пройдет матч между «Хапоэль Беэр-Шева» и «Стяуа»</w:t>
      </w:r>
    </w:p>
    <w:p w:rsidR="0012752C" w:rsidRDefault="0012752C" w:rsidP="0012752C">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Стадион: «Тото Тернер»</w:t>
      </w:r>
    </w:p>
    <w:p w:rsidR="0012752C" w:rsidRDefault="0012752C" w:rsidP="0012752C">
      <w:pPr>
        <w:spacing w:line="360" w:lineRule="auto"/>
        <w:ind w:firstLine="708"/>
        <w:rPr>
          <w:rFonts w:ascii="Times New Roman" w:hAnsi="Times New Roman" w:cs="Times New Roman"/>
          <w:b/>
          <w:sz w:val="28"/>
          <w:szCs w:val="28"/>
        </w:rPr>
      </w:pPr>
      <w:r>
        <w:rPr>
          <w:rFonts w:ascii="Times New Roman" w:hAnsi="Times New Roman" w:cs="Times New Roman"/>
          <w:b/>
          <w:sz w:val="28"/>
          <w:szCs w:val="28"/>
        </w:rPr>
        <w:t>«Хапоэль Беэр-Шева»</w:t>
      </w:r>
    </w:p>
    <w:p w:rsidR="0012752C" w:rsidRPr="0012752C" w:rsidRDefault="0012752C" w:rsidP="0042720B">
      <w:pPr>
        <w:spacing w:line="360" w:lineRule="auto"/>
        <w:ind w:firstLine="708"/>
        <w:jc w:val="both"/>
        <w:rPr>
          <w:rFonts w:ascii="Times New Roman" w:hAnsi="Times New Roman" w:cs="Times New Roman"/>
          <w:color w:val="000000"/>
          <w:sz w:val="28"/>
          <w:szCs w:val="28"/>
          <w:shd w:val="clear" w:color="auto" w:fill="FFFFFF"/>
        </w:rPr>
      </w:pPr>
      <w:r w:rsidRPr="0012752C">
        <w:rPr>
          <w:rFonts w:ascii="Times New Roman" w:hAnsi="Times New Roman" w:cs="Times New Roman"/>
          <w:color w:val="000000"/>
          <w:sz w:val="28"/>
          <w:szCs w:val="28"/>
          <w:shd w:val="clear" w:color="auto" w:fill="FFFFFF"/>
        </w:rPr>
        <w:t>Хапоэль стартовал в группе Лиги Европы с победы над Лугано со счетом 2:1, после чего проиграл на выезде Виктории со счетом 1:3. Кстати, как и Стяуа, он начинал сезон в Лиге чемпионов, проиграв в третьем отборочном раунде словенскому Марибору. В Лиге Европы команда играет с 2014 года и пока ничем особенным похвастать не может – всего три победы за 14 матчей, половину из которых Хапоэль проиграл. Причем на ноль он сыграл всего три раза. И хотя Стяуа выиграл лишь 2 из 11 последних гостевых матчей во втором по значимости Еврокубке, в предстоящей игре его шансы кажутся недооцененными. В данном случае выгодной станет ставка на победу Стяуа с форой (0), то есть с возможностью возврата при ничейном результате.</w:t>
      </w:r>
    </w:p>
    <w:p w:rsidR="0012752C" w:rsidRPr="0012752C" w:rsidRDefault="0012752C" w:rsidP="0042720B">
      <w:pPr>
        <w:spacing w:line="360" w:lineRule="auto"/>
        <w:ind w:firstLine="708"/>
        <w:jc w:val="both"/>
        <w:rPr>
          <w:rFonts w:ascii="Times New Roman" w:hAnsi="Times New Roman" w:cs="Times New Roman"/>
          <w:color w:val="000000"/>
          <w:sz w:val="28"/>
          <w:szCs w:val="28"/>
          <w:shd w:val="clear" w:color="auto" w:fill="FFFFFF"/>
        </w:rPr>
      </w:pPr>
      <w:r w:rsidRPr="0012752C">
        <w:rPr>
          <w:rFonts w:ascii="Times New Roman" w:hAnsi="Times New Roman" w:cs="Times New Roman"/>
          <w:color w:val="000000"/>
          <w:sz w:val="28"/>
          <w:szCs w:val="28"/>
          <w:shd w:val="clear" w:color="auto" w:fill="FFFFFF"/>
        </w:rPr>
        <w:t>«</w:t>
      </w:r>
      <w:r w:rsidRPr="0012752C">
        <w:rPr>
          <w:rFonts w:ascii="Times New Roman" w:hAnsi="Times New Roman" w:cs="Times New Roman"/>
          <w:b/>
          <w:color w:val="000000"/>
          <w:sz w:val="28"/>
          <w:szCs w:val="28"/>
          <w:shd w:val="clear" w:color="auto" w:fill="FFFFFF"/>
        </w:rPr>
        <w:t>Стяуа</w:t>
      </w:r>
      <w:r w:rsidRPr="0012752C">
        <w:rPr>
          <w:rFonts w:ascii="Times New Roman" w:hAnsi="Times New Roman" w:cs="Times New Roman"/>
          <w:color w:val="000000"/>
          <w:sz w:val="28"/>
          <w:szCs w:val="28"/>
          <w:shd w:val="clear" w:color="auto" w:fill="FFFFFF"/>
        </w:rPr>
        <w:t>»</w:t>
      </w:r>
    </w:p>
    <w:p w:rsidR="0012752C" w:rsidRPr="0012752C" w:rsidRDefault="0012752C" w:rsidP="0042720B">
      <w:pPr>
        <w:spacing w:line="360" w:lineRule="auto"/>
        <w:ind w:firstLine="708"/>
        <w:jc w:val="both"/>
        <w:rPr>
          <w:rFonts w:ascii="Times New Roman" w:hAnsi="Times New Roman" w:cs="Times New Roman"/>
          <w:color w:val="000000"/>
          <w:sz w:val="28"/>
          <w:szCs w:val="28"/>
          <w:shd w:val="clear" w:color="auto" w:fill="FFFFFF"/>
        </w:rPr>
      </w:pPr>
      <w:r w:rsidRPr="0012752C">
        <w:rPr>
          <w:rFonts w:ascii="Times New Roman" w:hAnsi="Times New Roman" w:cs="Times New Roman"/>
          <w:color w:val="000000"/>
          <w:sz w:val="28"/>
          <w:szCs w:val="28"/>
          <w:shd w:val="clear" w:color="auto" w:fill="FFFFFF"/>
        </w:rPr>
        <w:t xml:space="preserve">Румынский клуб начинал сезон в Лиге чемпионов, но проиграл в отборочном плей-офф лиссабонскому Спортингу. В Лиге Европы он попал в одну группу с пльзеньской Викторией, которую уже обыгрывал в этом футбольном году в главном Еврокубке. И в первом же туре Стяуа снова победил чехов – дома со счетом 3:0. Затем была гостевая победа над Лугано </w:t>
      </w:r>
      <w:r w:rsidRPr="0012752C">
        <w:rPr>
          <w:rFonts w:ascii="Times New Roman" w:hAnsi="Times New Roman" w:cs="Times New Roman"/>
          <w:color w:val="000000"/>
          <w:sz w:val="28"/>
          <w:szCs w:val="28"/>
          <w:shd w:val="clear" w:color="auto" w:fill="FFFFFF"/>
        </w:rPr>
        <w:lastRenderedPageBreak/>
        <w:t>со счетом 2:1 и в предстоящей игре с Хапоэлем клуб из Бухареста постарается снова победить. Правда, букмекеры оценивают шансы Стяуа на три очка довольно скромно и фаворитом отдельно взятой игры в Израиле его не считают.</w:t>
      </w:r>
    </w:p>
    <w:p w:rsidR="0012752C" w:rsidRPr="0012752C" w:rsidRDefault="0012752C" w:rsidP="0042720B">
      <w:pPr>
        <w:spacing w:line="360" w:lineRule="auto"/>
        <w:ind w:firstLine="708"/>
        <w:jc w:val="both"/>
        <w:rPr>
          <w:rFonts w:ascii="Times New Roman" w:hAnsi="Times New Roman" w:cs="Times New Roman"/>
          <w:color w:val="000000"/>
          <w:sz w:val="28"/>
          <w:szCs w:val="28"/>
          <w:shd w:val="clear" w:color="auto" w:fill="FFFFFF"/>
        </w:rPr>
      </w:pPr>
      <w:r w:rsidRPr="0012752C">
        <w:rPr>
          <w:rFonts w:ascii="Times New Roman" w:hAnsi="Times New Roman" w:cs="Times New Roman"/>
          <w:b/>
          <w:color w:val="000000"/>
          <w:sz w:val="28"/>
          <w:szCs w:val="28"/>
          <w:shd w:val="clear" w:color="auto" w:fill="FFFFFF"/>
        </w:rPr>
        <w:t>Прогноз</w:t>
      </w:r>
      <w:r w:rsidRPr="0012752C">
        <w:rPr>
          <w:rFonts w:ascii="Times New Roman" w:hAnsi="Times New Roman" w:cs="Times New Roman"/>
          <w:color w:val="000000"/>
          <w:sz w:val="28"/>
          <w:szCs w:val="28"/>
          <w:shd w:val="clear" w:color="auto" w:fill="FFFFFF"/>
        </w:rPr>
        <w:t>:</w:t>
      </w:r>
    </w:p>
    <w:p w:rsidR="0012752C" w:rsidRDefault="0012752C" w:rsidP="0042720B">
      <w:pPr>
        <w:spacing w:line="360" w:lineRule="auto"/>
        <w:ind w:firstLine="708"/>
        <w:jc w:val="both"/>
        <w:rPr>
          <w:rFonts w:ascii="Times New Roman" w:hAnsi="Times New Roman" w:cs="Times New Roman"/>
          <w:color w:val="000000"/>
          <w:sz w:val="28"/>
          <w:szCs w:val="28"/>
          <w:shd w:val="clear" w:color="auto" w:fill="FFFFFF"/>
        </w:rPr>
      </w:pPr>
      <w:r w:rsidRPr="0012752C">
        <w:rPr>
          <w:rFonts w:ascii="Times New Roman" w:hAnsi="Times New Roman" w:cs="Times New Roman"/>
          <w:color w:val="000000"/>
          <w:sz w:val="28"/>
          <w:szCs w:val="28"/>
          <w:shd w:val="clear" w:color="auto" w:fill="FFFFFF"/>
        </w:rPr>
        <w:t>Можно поставить на простую победу румынского клуба и на индивидуальный тотал Стяуа больше 1,5 голов, что оправдано ненадежной игрой в обороне Хапоэля.</w:t>
      </w:r>
    </w:p>
    <w:p w:rsidR="0012752C" w:rsidRDefault="0012752C" w:rsidP="0042720B">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Прогноз: Индивидуальный тотал Стяуа, больше 1,5</w:t>
      </w:r>
    </w:p>
    <w:p w:rsidR="0012752C" w:rsidRDefault="0012752C" w:rsidP="0042720B">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Коэффициент: 2,9</w:t>
      </w:r>
    </w:p>
    <w:p w:rsidR="0012752C" w:rsidRDefault="0012752C" w:rsidP="0012752C">
      <w:pPr>
        <w:spacing w:line="360" w:lineRule="auto"/>
        <w:ind w:firstLine="708"/>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w:t>
      </w:r>
      <w:r w:rsidR="0042720B">
        <w:rPr>
          <w:rFonts w:ascii="Times New Roman" w:hAnsi="Times New Roman" w:cs="Times New Roman"/>
          <w:b/>
          <w:color w:val="000000"/>
          <w:sz w:val="28"/>
          <w:szCs w:val="28"/>
          <w:shd w:val="clear" w:color="auto" w:fill="FFFFFF"/>
        </w:rPr>
        <w:t>Цр</w:t>
      </w:r>
      <w:r>
        <w:rPr>
          <w:rFonts w:ascii="Times New Roman" w:hAnsi="Times New Roman" w:cs="Times New Roman"/>
          <w:b/>
          <w:color w:val="000000"/>
          <w:sz w:val="28"/>
          <w:szCs w:val="28"/>
          <w:shd w:val="clear" w:color="auto" w:fill="FFFFFF"/>
        </w:rPr>
        <w:t>в</w:t>
      </w:r>
      <w:r w:rsidR="0042720B">
        <w:rPr>
          <w:rFonts w:ascii="Times New Roman" w:hAnsi="Times New Roman" w:cs="Times New Roman"/>
          <w:b/>
          <w:color w:val="000000"/>
          <w:sz w:val="28"/>
          <w:szCs w:val="28"/>
          <w:shd w:val="clear" w:color="auto" w:fill="FFFFFF"/>
        </w:rPr>
        <w:t>е</w:t>
      </w:r>
      <w:r>
        <w:rPr>
          <w:rFonts w:ascii="Times New Roman" w:hAnsi="Times New Roman" w:cs="Times New Roman"/>
          <w:b/>
          <w:color w:val="000000"/>
          <w:sz w:val="28"/>
          <w:szCs w:val="28"/>
          <w:shd w:val="clear" w:color="auto" w:fill="FFFFFF"/>
        </w:rPr>
        <w:t>на Звезда» - «Арсенал»</w:t>
      </w:r>
    </w:p>
    <w:p w:rsidR="0012752C" w:rsidRDefault="0012752C" w:rsidP="0012752C">
      <w:pPr>
        <w:spacing w:line="360" w:lineRule="auto"/>
        <w:ind w:firstLine="708"/>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Прогноз на футбольный матч</w:t>
      </w:r>
    </w:p>
    <w:p w:rsidR="0012752C" w:rsidRDefault="0012752C" w:rsidP="0012752C">
      <w:pPr>
        <w:spacing w:line="360" w:lineRule="auto"/>
        <w:ind w:firstLine="708"/>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19.10.2017 – 20:00 по мск</w:t>
      </w:r>
    </w:p>
    <w:p w:rsidR="0012752C" w:rsidRDefault="0012752C" w:rsidP="0012752C">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В 3 туре Лиги Европы УЕФА пройдет матч между «</w:t>
      </w:r>
      <w:r w:rsidR="0042720B">
        <w:rPr>
          <w:rFonts w:ascii="Times New Roman" w:hAnsi="Times New Roman" w:cs="Times New Roman"/>
          <w:sz w:val="28"/>
          <w:szCs w:val="28"/>
        </w:rPr>
        <w:t>Црвена Звезда</w:t>
      </w:r>
      <w:r>
        <w:rPr>
          <w:rFonts w:ascii="Times New Roman" w:hAnsi="Times New Roman" w:cs="Times New Roman"/>
          <w:sz w:val="28"/>
          <w:szCs w:val="28"/>
        </w:rPr>
        <w:t>» и «</w:t>
      </w:r>
      <w:r w:rsidR="0042720B">
        <w:rPr>
          <w:rFonts w:ascii="Times New Roman" w:hAnsi="Times New Roman" w:cs="Times New Roman"/>
          <w:sz w:val="28"/>
          <w:szCs w:val="28"/>
        </w:rPr>
        <w:t>Арсенал</w:t>
      </w:r>
      <w:r>
        <w:rPr>
          <w:rFonts w:ascii="Times New Roman" w:hAnsi="Times New Roman" w:cs="Times New Roman"/>
          <w:sz w:val="28"/>
          <w:szCs w:val="28"/>
        </w:rPr>
        <w:t>»</w:t>
      </w:r>
    </w:p>
    <w:p w:rsidR="0012752C" w:rsidRDefault="0012752C" w:rsidP="0012752C">
      <w:pPr>
        <w:spacing w:line="360" w:lineRule="auto"/>
        <w:ind w:firstLine="708"/>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Стадион: «Райко Митич»</w:t>
      </w:r>
    </w:p>
    <w:p w:rsidR="0012752C" w:rsidRDefault="0012752C" w:rsidP="0012752C">
      <w:pPr>
        <w:spacing w:line="360" w:lineRule="auto"/>
        <w:ind w:firstLine="708"/>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w:t>
      </w:r>
      <w:r w:rsidR="0042720B">
        <w:rPr>
          <w:rFonts w:ascii="Times New Roman" w:hAnsi="Times New Roman" w:cs="Times New Roman"/>
          <w:b/>
          <w:color w:val="000000"/>
          <w:sz w:val="28"/>
          <w:szCs w:val="28"/>
          <w:shd w:val="clear" w:color="auto" w:fill="FFFFFF"/>
        </w:rPr>
        <w:t>Цр</w:t>
      </w:r>
      <w:r>
        <w:rPr>
          <w:rFonts w:ascii="Times New Roman" w:hAnsi="Times New Roman" w:cs="Times New Roman"/>
          <w:b/>
          <w:color w:val="000000"/>
          <w:sz w:val="28"/>
          <w:szCs w:val="28"/>
          <w:shd w:val="clear" w:color="auto" w:fill="FFFFFF"/>
        </w:rPr>
        <w:t>в</w:t>
      </w:r>
      <w:r w:rsidR="0042720B">
        <w:rPr>
          <w:rFonts w:ascii="Times New Roman" w:hAnsi="Times New Roman" w:cs="Times New Roman"/>
          <w:b/>
          <w:color w:val="000000"/>
          <w:sz w:val="28"/>
          <w:szCs w:val="28"/>
          <w:shd w:val="clear" w:color="auto" w:fill="FFFFFF"/>
        </w:rPr>
        <w:t>е</w:t>
      </w:r>
      <w:r>
        <w:rPr>
          <w:rFonts w:ascii="Times New Roman" w:hAnsi="Times New Roman" w:cs="Times New Roman"/>
          <w:b/>
          <w:color w:val="000000"/>
          <w:sz w:val="28"/>
          <w:szCs w:val="28"/>
          <w:shd w:val="clear" w:color="auto" w:fill="FFFFFF"/>
        </w:rPr>
        <w:t>на Звезда»</w:t>
      </w:r>
    </w:p>
    <w:p w:rsidR="0012752C" w:rsidRPr="0042720B" w:rsidRDefault="0012752C" w:rsidP="0042720B">
      <w:pPr>
        <w:spacing w:line="360" w:lineRule="auto"/>
        <w:ind w:firstLine="708"/>
        <w:jc w:val="both"/>
        <w:rPr>
          <w:rFonts w:ascii="Times New Roman" w:hAnsi="Times New Roman" w:cs="Times New Roman"/>
          <w:color w:val="000000"/>
          <w:sz w:val="28"/>
          <w:szCs w:val="28"/>
          <w:shd w:val="clear" w:color="auto" w:fill="FFFFFF"/>
        </w:rPr>
      </w:pPr>
      <w:r w:rsidRPr="0042720B">
        <w:rPr>
          <w:rFonts w:ascii="Times New Roman" w:hAnsi="Times New Roman" w:cs="Times New Roman"/>
          <w:color w:val="000000"/>
          <w:sz w:val="28"/>
          <w:szCs w:val="28"/>
          <w:shd w:val="clear" w:color="auto" w:fill="FFFFFF"/>
        </w:rPr>
        <w:t xml:space="preserve">Сербы за два первых тура набрали четыре очка. Они начали с домашней ничьей с БАТЭ 1:1, но затем обыграли на выезде Кельн с минимальным счетом 1:0 и теперь считаются фаворитами в борьбе за второе место в квартете. В поединке с Арсеналом Црвена Звезда, конечно, не фаворит и букмекеры оценивают вероятность ее поражения в этой игре выше 50%. Однако, на своем поле белградский клуб очень силен и проигрывает редко. Например, из 12 предыдущих матчей в родных стенах в Лиге Европы Црвена Звезда проиграла лишь один и одержала пять побед при шести </w:t>
      </w:r>
      <w:r w:rsidRPr="0042720B">
        <w:rPr>
          <w:rFonts w:ascii="Times New Roman" w:hAnsi="Times New Roman" w:cs="Times New Roman"/>
          <w:color w:val="000000"/>
          <w:sz w:val="28"/>
          <w:szCs w:val="28"/>
          <w:shd w:val="clear" w:color="auto" w:fill="FFFFFF"/>
        </w:rPr>
        <w:lastRenderedPageBreak/>
        <w:t>ничейных результатах. Арсенал же после двух подряд побед на старте может взять небольшую паузу и отправить в Белград резервный состав. Тем более, что через несколько дней после этой игры ему предстоит сложный матч чемпионата Англии с Эвертоном в Ливерпуле. В этой связи шансы Црвены Звезды выглядят недооцененными и, вероятнее всего, она сможет набрать минимум одно очко в предстоящей игре.</w:t>
      </w:r>
    </w:p>
    <w:p w:rsidR="0012752C" w:rsidRDefault="0012752C" w:rsidP="0012752C">
      <w:pPr>
        <w:spacing w:line="360" w:lineRule="auto"/>
        <w:ind w:firstLine="708"/>
        <w:rPr>
          <w:rFonts w:ascii="Tahoma" w:hAnsi="Tahoma" w:cs="Tahoma"/>
          <w:color w:val="000000"/>
          <w:sz w:val="21"/>
          <w:szCs w:val="21"/>
          <w:shd w:val="clear" w:color="auto" w:fill="FFFFFF"/>
        </w:rPr>
      </w:pPr>
      <w:r>
        <w:rPr>
          <w:rFonts w:ascii="Tahoma" w:hAnsi="Tahoma" w:cs="Tahoma"/>
          <w:color w:val="000000"/>
          <w:sz w:val="21"/>
          <w:szCs w:val="21"/>
          <w:shd w:val="clear" w:color="auto" w:fill="FFFFFF"/>
        </w:rPr>
        <w:t>«</w:t>
      </w:r>
      <w:r w:rsidRPr="0042720B">
        <w:rPr>
          <w:rFonts w:ascii="Times New Roman" w:hAnsi="Times New Roman" w:cs="Times New Roman"/>
          <w:b/>
          <w:color w:val="000000"/>
          <w:sz w:val="28"/>
          <w:szCs w:val="28"/>
          <w:shd w:val="clear" w:color="auto" w:fill="FFFFFF"/>
        </w:rPr>
        <w:t>Арсенал</w:t>
      </w:r>
      <w:r>
        <w:rPr>
          <w:rFonts w:ascii="Tahoma" w:hAnsi="Tahoma" w:cs="Tahoma"/>
          <w:color w:val="000000"/>
          <w:sz w:val="21"/>
          <w:szCs w:val="21"/>
          <w:shd w:val="clear" w:color="auto" w:fill="FFFFFF"/>
        </w:rPr>
        <w:t>»</w:t>
      </w:r>
    </w:p>
    <w:p w:rsidR="0012752C" w:rsidRPr="0042720B" w:rsidRDefault="0012752C" w:rsidP="0042720B">
      <w:pPr>
        <w:spacing w:line="360" w:lineRule="auto"/>
        <w:ind w:firstLine="708"/>
        <w:jc w:val="both"/>
        <w:rPr>
          <w:rFonts w:ascii="Times New Roman" w:hAnsi="Times New Roman" w:cs="Times New Roman"/>
          <w:color w:val="000000"/>
          <w:sz w:val="28"/>
          <w:szCs w:val="28"/>
          <w:shd w:val="clear" w:color="auto" w:fill="FFFFFF"/>
        </w:rPr>
      </w:pPr>
      <w:r w:rsidRPr="0042720B">
        <w:rPr>
          <w:rFonts w:ascii="Times New Roman" w:hAnsi="Times New Roman" w:cs="Times New Roman"/>
          <w:color w:val="000000"/>
          <w:sz w:val="28"/>
          <w:szCs w:val="28"/>
          <w:shd w:val="clear" w:color="auto" w:fill="FFFFFF"/>
        </w:rPr>
        <w:t>Команда впервые играет в этом турнире – по итогам прошлого сезона она заняла лишь пятое место в чемпионате Англии и не попала в Лигу чемпионов. Конечно, среди таких клубов, как Црвена Звезда, Кельн и БАТЭ, которые стали соперниками «Канониров» по группе Н, подопечные Арсена Венгера стоят особняком. И пока они оправдывают ожидания экспертов: в первом туре Арсенал обыграл дома Кельн со счетом 3:1, хотя проигрывал к перерыву 0-1, а затем выиграл в гостях у БАТЭ со счетом 4:2. Теперь Арсеналу предстоит выезд к Црвене Звезде, которая в отборочном плей-офф Лиги Европы прошла Краснодар.</w:t>
      </w:r>
    </w:p>
    <w:p w:rsidR="0012752C" w:rsidRDefault="0012752C" w:rsidP="0042720B">
      <w:pPr>
        <w:spacing w:line="360" w:lineRule="auto"/>
        <w:ind w:firstLine="708"/>
        <w:jc w:val="both"/>
        <w:rPr>
          <w:rFonts w:ascii="Tahoma" w:hAnsi="Tahoma" w:cs="Tahoma"/>
          <w:color w:val="000000"/>
          <w:sz w:val="21"/>
          <w:szCs w:val="21"/>
          <w:shd w:val="clear" w:color="auto" w:fill="FFFFFF"/>
        </w:rPr>
      </w:pPr>
      <w:r w:rsidRPr="0042720B">
        <w:rPr>
          <w:rFonts w:ascii="Times New Roman" w:hAnsi="Times New Roman" w:cs="Times New Roman"/>
          <w:b/>
          <w:color w:val="000000"/>
          <w:sz w:val="28"/>
          <w:szCs w:val="28"/>
          <w:shd w:val="clear" w:color="auto" w:fill="FFFFFF"/>
        </w:rPr>
        <w:t>Прогноз</w:t>
      </w:r>
      <w:r>
        <w:rPr>
          <w:rFonts w:ascii="Tahoma" w:hAnsi="Tahoma" w:cs="Tahoma"/>
          <w:color w:val="000000"/>
          <w:sz w:val="21"/>
          <w:szCs w:val="21"/>
          <w:shd w:val="clear" w:color="auto" w:fill="FFFFFF"/>
        </w:rPr>
        <w:t xml:space="preserve">: </w:t>
      </w:r>
    </w:p>
    <w:p w:rsidR="0012752C" w:rsidRPr="0042720B" w:rsidRDefault="0012752C" w:rsidP="0042720B">
      <w:pPr>
        <w:spacing w:line="360" w:lineRule="auto"/>
        <w:ind w:firstLine="708"/>
        <w:jc w:val="both"/>
        <w:rPr>
          <w:rFonts w:ascii="Times New Roman" w:hAnsi="Times New Roman" w:cs="Times New Roman"/>
          <w:color w:val="000000"/>
          <w:sz w:val="28"/>
          <w:szCs w:val="28"/>
          <w:shd w:val="clear" w:color="auto" w:fill="FFFFFF"/>
        </w:rPr>
      </w:pPr>
      <w:r w:rsidRPr="0042720B">
        <w:rPr>
          <w:rFonts w:ascii="Times New Roman" w:hAnsi="Times New Roman" w:cs="Times New Roman"/>
          <w:color w:val="000000"/>
          <w:sz w:val="28"/>
          <w:szCs w:val="28"/>
          <w:shd w:val="clear" w:color="auto" w:fill="FFFFFF"/>
        </w:rPr>
        <w:t>В этой связи шансы Црвены Звезды выглядят недооцененными и, вероятнее всего, она сможет набрать минимум одно очко в предстоящей игре. В данном случае оправдана ставка на то, что Црвена Звезда не проиграет или на ее выигрыш с форой (+0.5).</w:t>
      </w:r>
    </w:p>
    <w:p w:rsidR="0012752C" w:rsidRPr="0042720B" w:rsidRDefault="0012752C" w:rsidP="0042720B">
      <w:pPr>
        <w:spacing w:line="360" w:lineRule="auto"/>
        <w:ind w:firstLine="708"/>
        <w:jc w:val="both"/>
        <w:rPr>
          <w:rFonts w:ascii="Times New Roman" w:hAnsi="Times New Roman" w:cs="Times New Roman"/>
          <w:color w:val="000000"/>
          <w:sz w:val="28"/>
          <w:szCs w:val="28"/>
          <w:shd w:val="clear" w:color="auto" w:fill="FFFFFF"/>
        </w:rPr>
      </w:pPr>
      <w:r w:rsidRPr="0042720B">
        <w:rPr>
          <w:rFonts w:ascii="Times New Roman" w:hAnsi="Times New Roman" w:cs="Times New Roman"/>
          <w:color w:val="000000"/>
          <w:sz w:val="28"/>
          <w:szCs w:val="28"/>
          <w:shd w:val="clear" w:color="auto" w:fill="FFFFFF"/>
        </w:rPr>
        <w:t>Прогноз: победа Црвены Звезды с форой (+0.5)</w:t>
      </w:r>
    </w:p>
    <w:p w:rsidR="0012752C" w:rsidRPr="0042720B" w:rsidRDefault="0012752C" w:rsidP="0042720B">
      <w:pPr>
        <w:spacing w:line="360" w:lineRule="auto"/>
        <w:ind w:firstLine="708"/>
        <w:jc w:val="both"/>
        <w:rPr>
          <w:rFonts w:ascii="Times New Roman" w:hAnsi="Times New Roman" w:cs="Times New Roman"/>
          <w:b/>
          <w:color w:val="000000"/>
          <w:sz w:val="28"/>
          <w:szCs w:val="28"/>
          <w:shd w:val="clear" w:color="auto" w:fill="FFFFFF"/>
        </w:rPr>
      </w:pPr>
      <w:r w:rsidRPr="0042720B">
        <w:rPr>
          <w:rFonts w:ascii="Times New Roman" w:hAnsi="Times New Roman" w:cs="Times New Roman"/>
          <w:color w:val="000000"/>
          <w:sz w:val="28"/>
          <w:szCs w:val="28"/>
          <w:shd w:val="clear" w:color="auto" w:fill="FFFFFF"/>
        </w:rPr>
        <w:t xml:space="preserve">Коэффициент: </w:t>
      </w:r>
      <w:r w:rsidR="0042720B" w:rsidRPr="0042720B">
        <w:rPr>
          <w:rFonts w:ascii="Times New Roman" w:hAnsi="Times New Roman" w:cs="Times New Roman"/>
          <w:color w:val="000000"/>
          <w:sz w:val="28"/>
          <w:szCs w:val="28"/>
          <w:shd w:val="clear" w:color="auto" w:fill="FFFFFF"/>
        </w:rPr>
        <w:t>2,00</w:t>
      </w:r>
    </w:p>
    <w:p w:rsidR="0012752C" w:rsidRDefault="0042720B" w:rsidP="0012752C">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«Эстерсунд» - «Атлетик Бильбао»</w:t>
      </w:r>
    </w:p>
    <w:p w:rsidR="0042720B" w:rsidRDefault="0042720B" w:rsidP="0012752C">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Прогноз на футбольный матч.</w:t>
      </w:r>
    </w:p>
    <w:p w:rsidR="0042720B" w:rsidRPr="0042720B" w:rsidRDefault="0042720B" w:rsidP="0042720B">
      <w:pPr>
        <w:spacing w:line="360" w:lineRule="auto"/>
        <w:ind w:firstLine="708"/>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19.10.2017 – 20:00 по мск</w:t>
      </w:r>
    </w:p>
    <w:p w:rsidR="0042720B" w:rsidRDefault="0042720B" w:rsidP="0042720B">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lastRenderedPageBreak/>
        <w:t>В 3 туре Лиги Европы УЕФА пройдет матч между «Эстерсунд» и «Атлетик Бильбао»</w:t>
      </w:r>
    </w:p>
    <w:p w:rsidR="0042720B" w:rsidRDefault="0042720B" w:rsidP="0042720B">
      <w:pPr>
        <w:spacing w:line="360" w:lineRule="auto"/>
        <w:ind w:firstLine="708"/>
        <w:jc w:val="center"/>
        <w:rPr>
          <w:rFonts w:ascii="Times New Roman" w:hAnsi="Times New Roman" w:cs="Times New Roman"/>
          <w:b/>
          <w:sz w:val="28"/>
          <w:szCs w:val="28"/>
        </w:rPr>
      </w:pPr>
      <w:r w:rsidRPr="0042720B">
        <w:rPr>
          <w:rFonts w:ascii="Times New Roman" w:hAnsi="Times New Roman" w:cs="Times New Roman"/>
          <w:b/>
          <w:sz w:val="28"/>
          <w:szCs w:val="28"/>
        </w:rPr>
        <w:t>Стадион: «Ямткрафт»</w:t>
      </w:r>
    </w:p>
    <w:p w:rsidR="0042720B" w:rsidRDefault="0042720B" w:rsidP="0042720B">
      <w:pPr>
        <w:spacing w:line="360" w:lineRule="auto"/>
        <w:ind w:firstLine="708"/>
        <w:rPr>
          <w:rFonts w:ascii="Times New Roman" w:hAnsi="Times New Roman" w:cs="Times New Roman"/>
          <w:b/>
          <w:sz w:val="28"/>
          <w:szCs w:val="28"/>
        </w:rPr>
      </w:pPr>
      <w:r>
        <w:rPr>
          <w:rFonts w:ascii="Times New Roman" w:hAnsi="Times New Roman" w:cs="Times New Roman"/>
          <w:b/>
          <w:sz w:val="28"/>
          <w:szCs w:val="28"/>
        </w:rPr>
        <w:t>«Эстерсунд»</w:t>
      </w:r>
    </w:p>
    <w:p w:rsidR="0042720B" w:rsidRPr="0042720B" w:rsidRDefault="0042720B" w:rsidP="0042720B">
      <w:pPr>
        <w:spacing w:line="360" w:lineRule="auto"/>
        <w:ind w:firstLine="708"/>
        <w:rPr>
          <w:rFonts w:ascii="Times New Roman" w:hAnsi="Times New Roman" w:cs="Times New Roman"/>
          <w:color w:val="000000"/>
          <w:sz w:val="28"/>
          <w:szCs w:val="28"/>
          <w:shd w:val="clear" w:color="auto" w:fill="FFFFFF"/>
        </w:rPr>
      </w:pPr>
      <w:r w:rsidRPr="0042720B">
        <w:rPr>
          <w:rFonts w:ascii="Times New Roman" w:hAnsi="Times New Roman" w:cs="Times New Roman"/>
          <w:color w:val="000000"/>
          <w:sz w:val="28"/>
          <w:szCs w:val="28"/>
          <w:shd w:val="clear" w:color="auto" w:fill="FFFFFF"/>
        </w:rPr>
        <w:t>Эстерсунд, считавшийся аутсайдером группы, пока идет без очковых потерь. Он обыграл на выезде Зарю со счетом 2:0, после чего выиграл домашний матч у Герты с минимальным счетом 1:0. Шведский клуб впервые играет в Лиге Европы. Он стартовал со второго отборочного раунда и на данный момент провел в турнире восемь матчей, выиграв шесть из них и потерпев всего одно поражение. В числе команд, которые он уже обыгрывал, турецкий Галатасарай и греческий ПАОК. Команда выиграла все четыре домашних матча в Лиге Европы с общим счетом 6:0, но даже при такой статистике букмекеры оценивают вероятность победы Эстерсунда над Атлетиком не выше 20%.</w:t>
      </w:r>
    </w:p>
    <w:p w:rsidR="0042720B" w:rsidRPr="0042720B" w:rsidRDefault="0042720B" w:rsidP="0042720B">
      <w:pPr>
        <w:spacing w:line="360" w:lineRule="auto"/>
        <w:ind w:firstLine="708"/>
        <w:rPr>
          <w:rFonts w:ascii="Times New Roman" w:hAnsi="Times New Roman" w:cs="Times New Roman"/>
          <w:b/>
          <w:color w:val="000000"/>
          <w:sz w:val="28"/>
          <w:szCs w:val="28"/>
          <w:shd w:val="clear" w:color="auto" w:fill="FFFFFF"/>
        </w:rPr>
      </w:pPr>
      <w:r w:rsidRPr="0042720B">
        <w:rPr>
          <w:rFonts w:ascii="Times New Roman" w:hAnsi="Times New Roman" w:cs="Times New Roman"/>
          <w:b/>
          <w:color w:val="000000"/>
          <w:sz w:val="28"/>
          <w:szCs w:val="28"/>
          <w:shd w:val="clear" w:color="auto" w:fill="FFFFFF"/>
        </w:rPr>
        <w:t>«Атлетик Бильбао»</w:t>
      </w:r>
    </w:p>
    <w:p w:rsidR="0042720B" w:rsidRPr="0042720B" w:rsidRDefault="0042720B" w:rsidP="0042720B">
      <w:pPr>
        <w:spacing w:line="360" w:lineRule="auto"/>
        <w:ind w:firstLine="708"/>
        <w:rPr>
          <w:rFonts w:ascii="Times New Roman" w:hAnsi="Times New Roman" w:cs="Times New Roman"/>
          <w:color w:val="000000"/>
          <w:sz w:val="28"/>
          <w:szCs w:val="28"/>
          <w:shd w:val="clear" w:color="auto" w:fill="FFFFFF"/>
        </w:rPr>
      </w:pPr>
      <w:r w:rsidRPr="0042720B">
        <w:rPr>
          <w:rFonts w:ascii="Times New Roman" w:hAnsi="Times New Roman" w:cs="Times New Roman"/>
          <w:color w:val="000000"/>
          <w:sz w:val="28"/>
          <w:szCs w:val="28"/>
          <w:shd w:val="clear" w:color="auto" w:fill="FFFFFF"/>
        </w:rPr>
        <w:t>Атлетик перед стартом групповой стадии Лиги Европы входил в число основных кандидатов на победу в турнире. Сейчас букмекеры пересматривают свои оценки, но все же в Топ-7 баски входят. Удивительно, но после того, как за два первых тура они не забили ни одного мяча – с Гертой Атлетик сыграл на выезде 0:0, а Заре проиграл дома 0:1, их шансы на завоевание трофея оцениваются также высоко, как, например, шансы победившего в двух первых матчах с общим счетом 8:1 Зенита. Конечно, класс Атлетика в целом выше, чем уровень игроков Эстерсунда.</w:t>
      </w:r>
    </w:p>
    <w:p w:rsidR="0042720B" w:rsidRPr="0042720B" w:rsidRDefault="0042720B" w:rsidP="0042720B">
      <w:pPr>
        <w:spacing w:line="360" w:lineRule="auto"/>
        <w:ind w:firstLine="708"/>
        <w:rPr>
          <w:rFonts w:ascii="Times New Roman" w:hAnsi="Times New Roman" w:cs="Times New Roman"/>
          <w:color w:val="000000"/>
          <w:sz w:val="28"/>
          <w:szCs w:val="28"/>
          <w:shd w:val="clear" w:color="auto" w:fill="FFFFFF"/>
        </w:rPr>
      </w:pPr>
      <w:r w:rsidRPr="0042720B">
        <w:rPr>
          <w:rFonts w:ascii="Times New Roman" w:hAnsi="Times New Roman" w:cs="Times New Roman"/>
          <w:b/>
          <w:color w:val="000000"/>
          <w:sz w:val="28"/>
          <w:szCs w:val="28"/>
          <w:shd w:val="clear" w:color="auto" w:fill="FFFFFF"/>
        </w:rPr>
        <w:t>Прогноз</w:t>
      </w:r>
      <w:r w:rsidRPr="0042720B">
        <w:rPr>
          <w:rFonts w:ascii="Times New Roman" w:hAnsi="Times New Roman" w:cs="Times New Roman"/>
          <w:color w:val="000000"/>
          <w:sz w:val="28"/>
          <w:szCs w:val="28"/>
          <w:shd w:val="clear" w:color="auto" w:fill="FFFFFF"/>
        </w:rPr>
        <w:t>:</w:t>
      </w:r>
    </w:p>
    <w:p w:rsidR="0042720B" w:rsidRPr="0042720B" w:rsidRDefault="0042720B" w:rsidP="0042720B">
      <w:pPr>
        <w:spacing w:line="360" w:lineRule="auto"/>
        <w:ind w:firstLine="708"/>
        <w:rPr>
          <w:rFonts w:ascii="Times New Roman" w:hAnsi="Times New Roman" w:cs="Times New Roman"/>
          <w:color w:val="000000"/>
          <w:sz w:val="28"/>
          <w:szCs w:val="28"/>
          <w:shd w:val="clear" w:color="auto" w:fill="FFFFFF"/>
        </w:rPr>
      </w:pPr>
      <w:r w:rsidRPr="0042720B">
        <w:rPr>
          <w:rFonts w:ascii="Times New Roman" w:hAnsi="Times New Roman" w:cs="Times New Roman"/>
          <w:color w:val="000000"/>
          <w:sz w:val="28"/>
          <w:szCs w:val="28"/>
          <w:shd w:val="clear" w:color="auto" w:fill="FFFFFF"/>
        </w:rPr>
        <w:t>После того, как представитель испанской Ла Лиги проиграл дома Заре, не стоит исключать вариант с его поражением в Скандинавии. А ставка на победу шведов с форой (+1.5) в данном случае станет наиболее выгодной.</w:t>
      </w:r>
    </w:p>
    <w:p w:rsidR="0042720B" w:rsidRPr="0042720B" w:rsidRDefault="0042720B" w:rsidP="0042720B">
      <w:pPr>
        <w:spacing w:line="360" w:lineRule="auto"/>
        <w:ind w:firstLine="708"/>
        <w:rPr>
          <w:rFonts w:ascii="Times New Roman" w:hAnsi="Times New Roman" w:cs="Times New Roman"/>
          <w:color w:val="000000"/>
          <w:sz w:val="28"/>
          <w:szCs w:val="28"/>
          <w:shd w:val="clear" w:color="auto" w:fill="FFFFFF"/>
        </w:rPr>
      </w:pPr>
      <w:r w:rsidRPr="0042720B">
        <w:rPr>
          <w:rFonts w:ascii="Times New Roman" w:hAnsi="Times New Roman" w:cs="Times New Roman"/>
          <w:color w:val="000000"/>
          <w:sz w:val="28"/>
          <w:szCs w:val="28"/>
          <w:shd w:val="clear" w:color="auto" w:fill="FFFFFF"/>
        </w:rPr>
        <w:lastRenderedPageBreak/>
        <w:t>Прогноз: победа Эстерсунда с форой (+1.5)</w:t>
      </w:r>
    </w:p>
    <w:p w:rsidR="0042720B" w:rsidRPr="0042720B" w:rsidRDefault="0042720B" w:rsidP="0042720B">
      <w:pPr>
        <w:spacing w:line="360" w:lineRule="auto"/>
        <w:ind w:firstLine="708"/>
        <w:rPr>
          <w:rFonts w:ascii="Times New Roman" w:hAnsi="Times New Roman" w:cs="Times New Roman"/>
          <w:b/>
          <w:sz w:val="28"/>
          <w:szCs w:val="28"/>
        </w:rPr>
      </w:pPr>
      <w:r w:rsidRPr="0042720B">
        <w:rPr>
          <w:rFonts w:ascii="Times New Roman" w:hAnsi="Times New Roman" w:cs="Times New Roman"/>
          <w:color w:val="000000"/>
          <w:sz w:val="28"/>
          <w:szCs w:val="28"/>
          <w:shd w:val="clear" w:color="auto" w:fill="FFFFFF"/>
        </w:rPr>
        <w:t>Коэффициент: 1,37</w:t>
      </w:r>
    </w:p>
    <w:p w:rsidR="0042720B" w:rsidRDefault="0042720B" w:rsidP="0042720B">
      <w:pPr>
        <w:spacing w:line="360" w:lineRule="auto"/>
        <w:ind w:firstLine="708"/>
        <w:jc w:val="center"/>
        <w:rPr>
          <w:rFonts w:ascii="Times New Roman" w:hAnsi="Times New Roman" w:cs="Times New Roman"/>
          <w:sz w:val="28"/>
          <w:szCs w:val="28"/>
        </w:rPr>
      </w:pPr>
    </w:p>
    <w:p w:rsidR="0042720B" w:rsidRPr="0012752C" w:rsidRDefault="0042720B" w:rsidP="0012752C">
      <w:pPr>
        <w:spacing w:line="360" w:lineRule="auto"/>
        <w:ind w:firstLine="708"/>
        <w:jc w:val="center"/>
        <w:rPr>
          <w:rFonts w:ascii="Times New Roman" w:hAnsi="Times New Roman" w:cs="Times New Roman"/>
          <w:b/>
          <w:sz w:val="28"/>
          <w:szCs w:val="28"/>
        </w:rPr>
      </w:pPr>
    </w:p>
    <w:p w:rsidR="0012752C" w:rsidRDefault="0012752C" w:rsidP="0012752C">
      <w:pPr>
        <w:spacing w:line="360" w:lineRule="auto"/>
        <w:ind w:firstLine="708"/>
        <w:rPr>
          <w:rFonts w:ascii="Times New Roman" w:hAnsi="Times New Roman" w:cs="Times New Roman"/>
          <w:b/>
          <w:sz w:val="28"/>
          <w:szCs w:val="28"/>
        </w:rPr>
      </w:pPr>
    </w:p>
    <w:p w:rsidR="00BF32B9" w:rsidRPr="00BF32B9" w:rsidRDefault="00BF32B9" w:rsidP="0012752C">
      <w:pPr>
        <w:spacing w:line="360" w:lineRule="auto"/>
        <w:ind w:firstLine="708"/>
        <w:jc w:val="center"/>
        <w:rPr>
          <w:rFonts w:ascii="Times New Roman" w:hAnsi="Times New Roman" w:cs="Times New Roman"/>
          <w:b/>
          <w:sz w:val="28"/>
          <w:szCs w:val="28"/>
        </w:rPr>
      </w:pPr>
    </w:p>
    <w:p w:rsidR="00BF32B9" w:rsidRPr="00BF32B9" w:rsidRDefault="00BF32B9" w:rsidP="00BF32B9">
      <w:pPr>
        <w:spacing w:line="360" w:lineRule="auto"/>
        <w:ind w:firstLine="708"/>
        <w:jc w:val="center"/>
        <w:rPr>
          <w:rFonts w:ascii="Times New Roman" w:hAnsi="Times New Roman" w:cs="Times New Roman"/>
          <w:b/>
          <w:sz w:val="28"/>
          <w:szCs w:val="28"/>
        </w:rPr>
      </w:pPr>
    </w:p>
    <w:p w:rsidR="002113FF" w:rsidRDefault="002113FF" w:rsidP="00027369">
      <w:pPr>
        <w:spacing w:line="360" w:lineRule="auto"/>
        <w:ind w:firstLine="708"/>
        <w:jc w:val="center"/>
        <w:rPr>
          <w:rFonts w:ascii="Times New Roman" w:hAnsi="Times New Roman" w:cs="Times New Roman"/>
          <w:b/>
          <w:color w:val="000000"/>
          <w:sz w:val="28"/>
          <w:szCs w:val="28"/>
          <w:shd w:val="clear" w:color="auto" w:fill="FFFFFF"/>
        </w:rPr>
      </w:pPr>
    </w:p>
    <w:p w:rsidR="002113FF" w:rsidRPr="002113FF" w:rsidRDefault="002113FF" w:rsidP="00027369">
      <w:pPr>
        <w:spacing w:line="360" w:lineRule="auto"/>
        <w:ind w:firstLine="708"/>
        <w:jc w:val="center"/>
        <w:rPr>
          <w:rFonts w:ascii="Times New Roman" w:hAnsi="Times New Roman" w:cs="Times New Roman"/>
          <w:b/>
          <w:color w:val="000000"/>
          <w:sz w:val="28"/>
          <w:szCs w:val="28"/>
          <w:shd w:val="clear" w:color="auto" w:fill="FFFFFF"/>
        </w:rPr>
      </w:pPr>
    </w:p>
    <w:p w:rsidR="00AA6402" w:rsidRPr="00AA6402" w:rsidRDefault="00AA6402" w:rsidP="00027369">
      <w:pPr>
        <w:spacing w:line="360" w:lineRule="auto"/>
        <w:ind w:firstLine="708"/>
        <w:jc w:val="center"/>
        <w:rPr>
          <w:rFonts w:ascii="Times New Roman" w:hAnsi="Times New Roman" w:cs="Times New Roman"/>
          <w:b/>
          <w:sz w:val="28"/>
          <w:szCs w:val="28"/>
        </w:rPr>
      </w:pPr>
      <w:r w:rsidRPr="00AA6402">
        <w:rPr>
          <w:rFonts w:ascii="Times New Roman" w:hAnsi="Times New Roman" w:cs="Times New Roman"/>
          <w:color w:val="000000"/>
          <w:sz w:val="28"/>
          <w:szCs w:val="28"/>
        </w:rPr>
        <w:br/>
      </w:r>
      <w:r w:rsidRPr="00AA6402">
        <w:rPr>
          <w:rFonts w:ascii="Times New Roman" w:hAnsi="Times New Roman" w:cs="Times New Roman"/>
          <w:color w:val="000000"/>
          <w:sz w:val="28"/>
          <w:szCs w:val="28"/>
        </w:rPr>
        <w:br/>
      </w:r>
      <w:r w:rsidRPr="00AA6402">
        <w:rPr>
          <w:rFonts w:ascii="Times New Roman" w:hAnsi="Times New Roman" w:cs="Times New Roman"/>
          <w:color w:val="000000"/>
          <w:sz w:val="28"/>
          <w:szCs w:val="28"/>
        </w:rPr>
        <w:br/>
      </w:r>
    </w:p>
    <w:p w:rsidR="00AA6402" w:rsidRDefault="00AA6402" w:rsidP="00AA6402">
      <w:pPr>
        <w:pStyle w:val="a3"/>
        <w:shd w:val="clear" w:color="auto" w:fill="FFFFFF"/>
        <w:spacing w:before="0" w:beforeAutospacing="0" w:after="150" w:afterAutospacing="0" w:line="360" w:lineRule="auto"/>
        <w:jc w:val="center"/>
        <w:rPr>
          <w:b/>
          <w:color w:val="000000"/>
          <w:sz w:val="28"/>
          <w:szCs w:val="28"/>
          <w:shd w:val="clear" w:color="auto" w:fill="FFFFFF"/>
        </w:rPr>
      </w:pPr>
    </w:p>
    <w:p w:rsidR="00AA6402" w:rsidRPr="00AA6402" w:rsidRDefault="00AA6402" w:rsidP="00AA6402">
      <w:pPr>
        <w:pStyle w:val="a3"/>
        <w:shd w:val="clear" w:color="auto" w:fill="FFFFFF"/>
        <w:spacing w:before="0" w:beforeAutospacing="0" w:after="150" w:afterAutospacing="0" w:line="360" w:lineRule="auto"/>
        <w:jc w:val="center"/>
        <w:rPr>
          <w:b/>
          <w:color w:val="555555"/>
          <w:sz w:val="28"/>
          <w:szCs w:val="28"/>
        </w:rPr>
      </w:pPr>
    </w:p>
    <w:p w:rsidR="00AA6402" w:rsidRDefault="00AA6402" w:rsidP="00AA6402">
      <w:pPr>
        <w:spacing w:line="360" w:lineRule="auto"/>
        <w:ind w:firstLine="708"/>
        <w:rPr>
          <w:rFonts w:ascii="Times New Roman" w:hAnsi="Times New Roman" w:cs="Times New Roman"/>
          <w:b/>
          <w:sz w:val="28"/>
          <w:szCs w:val="28"/>
        </w:rPr>
      </w:pPr>
    </w:p>
    <w:p w:rsidR="00AA6402" w:rsidRDefault="00AA6402" w:rsidP="00AA6402">
      <w:pPr>
        <w:spacing w:line="360" w:lineRule="auto"/>
        <w:ind w:firstLine="708"/>
        <w:rPr>
          <w:rFonts w:ascii="Times New Roman" w:hAnsi="Times New Roman" w:cs="Times New Roman"/>
          <w:b/>
          <w:sz w:val="28"/>
          <w:szCs w:val="28"/>
        </w:rPr>
      </w:pPr>
    </w:p>
    <w:p w:rsidR="00AA6402" w:rsidRDefault="00AA6402" w:rsidP="00AA6402">
      <w:pPr>
        <w:spacing w:line="360" w:lineRule="auto"/>
        <w:ind w:firstLine="708"/>
        <w:rPr>
          <w:rFonts w:ascii="Times New Roman" w:hAnsi="Times New Roman" w:cs="Times New Roman"/>
          <w:b/>
          <w:sz w:val="28"/>
          <w:szCs w:val="28"/>
        </w:rPr>
      </w:pPr>
    </w:p>
    <w:p w:rsidR="00AA6402" w:rsidRDefault="00AA6402" w:rsidP="00AA6402">
      <w:pPr>
        <w:spacing w:line="360" w:lineRule="auto"/>
        <w:ind w:firstLine="708"/>
        <w:rPr>
          <w:rFonts w:ascii="Times New Roman" w:hAnsi="Times New Roman" w:cs="Times New Roman"/>
          <w:b/>
          <w:sz w:val="28"/>
          <w:szCs w:val="28"/>
        </w:rPr>
      </w:pPr>
    </w:p>
    <w:p w:rsidR="00AA6402" w:rsidRDefault="00AA6402" w:rsidP="00AA6402">
      <w:pPr>
        <w:spacing w:line="360" w:lineRule="auto"/>
        <w:ind w:firstLine="708"/>
        <w:rPr>
          <w:rFonts w:ascii="Times New Roman" w:hAnsi="Times New Roman" w:cs="Times New Roman"/>
          <w:b/>
          <w:sz w:val="28"/>
          <w:szCs w:val="28"/>
        </w:rPr>
      </w:pPr>
    </w:p>
    <w:p w:rsidR="00AA6402" w:rsidRDefault="00AA6402" w:rsidP="00AA6402">
      <w:pPr>
        <w:spacing w:line="360" w:lineRule="auto"/>
        <w:ind w:firstLine="708"/>
        <w:rPr>
          <w:rFonts w:ascii="Times New Roman" w:hAnsi="Times New Roman" w:cs="Times New Roman"/>
          <w:b/>
          <w:sz w:val="28"/>
          <w:szCs w:val="28"/>
        </w:rPr>
      </w:pPr>
    </w:p>
    <w:p w:rsidR="00AA6402" w:rsidRDefault="00AA6402" w:rsidP="00AA6402">
      <w:pPr>
        <w:spacing w:line="360" w:lineRule="auto"/>
        <w:ind w:firstLine="708"/>
        <w:rPr>
          <w:rFonts w:ascii="Times New Roman" w:hAnsi="Times New Roman" w:cs="Times New Roman"/>
          <w:b/>
          <w:sz w:val="28"/>
          <w:szCs w:val="28"/>
        </w:rPr>
      </w:pPr>
    </w:p>
    <w:p w:rsidR="00AA6402" w:rsidRDefault="00AA6402" w:rsidP="00AA6402">
      <w:pPr>
        <w:spacing w:line="360" w:lineRule="auto"/>
        <w:ind w:firstLine="708"/>
        <w:rPr>
          <w:rFonts w:ascii="Times New Roman" w:hAnsi="Times New Roman" w:cs="Times New Roman"/>
          <w:b/>
          <w:sz w:val="28"/>
          <w:szCs w:val="28"/>
        </w:rPr>
      </w:pPr>
    </w:p>
    <w:p w:rsidR="00AA6402" w:rsidRDefault="00AA6402" w:rsidP="00AA6402">
      <w:pPr>
        <w:spacing w:line="360" w:lineRule="auto"/>
        <w:ind w:firstLine="708"/>
        <w:rPr>
          <w:rFonts w:ascii="Times New Roman" w:hAnsi="Times New Roman" w:cs="Times New Roman"/>
          <w:b/>
          <w:sz w:val="28"/>
          <w:szCs w:val="28"/>
        </w:rPr>
      </w:pPr>
    </w:p>
    <w:p w:rsidR="00AA6402" w:rsidRDefault="00AA6402" w:rsidP="00AA6402">
      <w:pPr>
        <w:spacing w:line="360" w:lineRule="auto"/>
        <w:ind w:firstLine="708"/>
        <w:rPr>
          <w:rFonts w:ascii="Times New Roman" w:hAnsi="Times New Roman" w:cs="Times New Roman"/>
          <w:b/>
          <w:sz w:val="28"/>
          <w:szCs w:val="28"/>
        </w:rPr>
      </w:pPr>
    </w:p>
    <w:p w:rsidR="00AA6402" w:rsidRPr="00AA6402" w:rsidRDefault="00AA6402" w:rsidP="00AA6402">
      <w:pPr>
        <w:spacing w:line="360" w:lineRule="auto"/>
        <w:ind w:firstLine="708"/>
        <w:rPr>
          <w:rFonts w:ascii="Times New Roman" w:hAnsi="Times New Roman" w:cs="Times New Roman"/>
          <w:b/>
          <w:sz w:val="28"/>
          <w:szCs w:val="28"/>
        </w:rPr>
      </w:pPr>
    </w:p>
    <w:sectPr w:rsidR="00AA6402" w:rsidRPr="00AA6402" w:rsidSect="00884D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424D33"/>
    <w:rsid w:val="00027369"/>
    <w:rsid w:val="0012752C"/>
    <w:rsid w:val="002113FF"/>
    <w:rsid w:val="00303E7F"/>
    <w:rsid w:val="00424D33"/>
    <w:rsid w:val="0042720B"/>
    <w:rsid w:val="00765783"/>
    <w:rsid w:val="00884D50"/>
    <w:rsid w:val="008F37FD"/>
    <w:rsid w:val="00953820"/>
    <w:rsid w:val="00AA6402"/>
    <w:rsid w:val="00BF32B9"/>
    <w:rsid w:val="00C1289D"/>
    <w:rsid w:val="00EA3C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D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640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A6402"/>
    <w:rPr>
      <w:color w:val="0000FF"/>
      <w:u w:val="single"/>
    </w:rPr>
  </w:style>
</w:styles>
</file>

<file path=word/webSettings.xml><?xml version="1.0" encoding="utf-8"?>
<w:webSettings xmlns:r="http://schemas.openxmlformats.org/officeDocument/2006/relationships" xmlns:w="http://schemas.openxmlformats.org/wordprocessingml/2006/main">
  <w:divs>
    <w:div w:id="2051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15</Pages>
  <Words>2755</Words>
  <Characters>14706</Characters>
  <Application>Microsoft Office Word</Application>
  <DocSecurity>0</DocSecurity>
  <Lines>361</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9</cp:revision>
  <dcterms:created xsi:type="dcterms:W3CDTF">2017-10-15T12:05:00Z</dcterms:created>
  <dcterms:modified xsi:type="dcterms:W3CDTF">2017-10-16T12:04:00Z</dcterms:modified>
</cp:coreProperties>
</file>